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AD" w:rsidRPr="00C75E16" w:rsidRDefault="00A53BAD" w:rsidP="00A53BAD">
      <w:pPr>
        <w:jc w:val="center"/>
        <w:rPr>
          <w:b/>
          <w:bCs/>
          <w:sz w:val="20"/>
          <w:szCs w:val="20"/>
        </w:rPr>
      </w:pPr>
      <w:r w:rsidRPr="00C75E16">
        <w:rPr>
          <w:b/>
          <w:bCs/>
          <w:sz w:val="20"/>
          <w:szCs w:val="20"/>
        </w:rPr>
        <w:t xml:space="preserve">Негосударственное образовательное </w:t>
      </w:r>
      <w:r>
        <w:rPr>
          <w:b/>
          <w:bCs/>
          <w:sz w:val="20"/>
          <w:szCs w:val="20"/>
        </w:rPr>
        <w:t xml:space="preserve">частное </w:t>
      </w:r>
      <w:r w:rsidRPr="00C75E16">
        <w:rPr>
          <w:b/>
          <w:bCs/>
          <w:sz w:val="20"/>
          <w:szCs w:val="20"/>
        </w:rPr>
        <w:t xml:space="preserve">учреждение высшего образования </w:t>
      </w:r>
    </w:p>
    <w:p w:rsidR="00A53BAD" w:rsidRPr="008225AC" w:rsidRDefault="00A53BAD" w:rsidP="00A53BAD">
      <w:pPr>
        <w:jc w:val="center"/>
        <w:rPr>
          <w:b/>
          <w:sz w:val="28"/>
          <w:szCs w:val="28"/>
        </w:rPr>
      </w:pPr>
      <w:r w:rsidRPr="008225AC">
        <w:rPr>
          <w:b/>
          <w:bCs/>
          <w:sz w:val="28"/>
          <w:szCs w:val="28"/>
        </w:rPr>
        <w:t>МОСКОВСКИЙ ФИНАНСОВО-ПРОМЫШЛЕННЫЙ УНИВЕРСИТЕТ «Синергия»</w:t>
      </w:r>
    </w:p>
    <w:p w:rsidR="00A53BAD" w:rsidRDefault="00A53BAD" w:rsidP="00A53BAD">
      <w:pPr>
        <w:jc w:val="center"/>
      </w:pPr>
    </w:p>
    <w:p w:rsidR="00A53BAD" w:rsidRDefault="00A53BAD" w:rsidP="00A53BAD">
      <w:pPr>
        <w:jc w:val="center"/>
        <w:rPr>
          <w:sz w:val="44"/>
          <w:szCs w:val="44"/>
        </w:rPr>
      </w:pPr>
      <w:r>
        <w:rPr>
          <w:sz w:val="44"/>
          <w:szCs w:val="44"/>
        </w:rPr>
        <w:t>Контрольно-курсовое задание</w:t>
      </w:r>
    </w:p>
    <w:p w:rsidR="00A53BAD" w:rsidRDefault="00A53BAD" w:rsidP="00A53BAD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25"/>
        <w:gridCol w:w="1276"/>
        <w:gridCol w:w="283"/>
        <w:gridCol w:w="2556"/>
      </w:tblGrid>
      <w:tr w:rsidR="00A53BAD" w:rsidRPr="002C68C8" w:rsidTr="0084342B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3BAD" w:rsidRPr="002C68C8" w:rsidRDefault="00A53BAD" w:rsidP="0084342B">
            <w:pPr>
              <w:rPr>
                <w:sz w:val="20"/>
                <w:szCs w:val="20"/>
              </w:rPr>
            </w:pPr>
            <w:r w:rsidRPr="002C68C8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3BAD" w:rsidRDefault="00A53BAD" w:rsidP="0084342B"/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3BAD" w:rsidRPr="002C68C8" w:rsidRDefault="00A53BAD" w:rsidP="0084342B">
            <w:pPr>
              <w:rPr>
                <w:sz w:val="20"/>
                <w:szCs w:val="20"/>
              </w:rPr>
            </w:pPr>
            <w:r w:rsidRPr="002C68C8">
              <w:rPr>
                <w:sz w:val="20"/>
                <w:szCs w:val="20"/>
              </w:rPr>
              <w:t>код</w:t>
            </w:r>
          </w:p>
        </w:tc>
      </w:tr>
      <w:tr w:rsidR="00A53BAD" w:rsidRPr="002C68C8" w:rsidTr="0084342B"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AD" w:rsidRDefault="00A53BAD" w:rsidP="0084342B">
            <w:pPr>
              <w:jc w:val="center"/>
            </w:pPr>
            <w:r>
              <w:t xml:space="preserve">2020 г.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3BAD" w:rsidRDefault="00A53BAD" w:rsidP="0084342B"/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AD" w:rsidRDefault="00A53BAD" w:rsidP="0084342B">
            <w:pPr>
              <w:jc w:val="center"/>
            </w:pPr>
          </w:p>
        </w:tc>
      </w:tr>
      <w:tr w:rsidR="00A53BAD" w:rsidRPr="002C68C8" w:rsidTr="0084342B">
        <w:tc>
          <w:tcPr>
            <w:tcW w:w="5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BAD" w:rsidRDefault="00A53BAD" w:rsidP="0084342B"/>
        </w:tc>
        <w:tc>
          <w:tcPr>
            <w:tcW w:w="1559" w:type="dxa"/>
            <w:gridSpan w:val="2"/>
            <w:shd w:val="clear" w:color="auto" w:fill="auto"/>
          </w:tcPr>
          <w:p w:rsidR="00A53BAD" w:rsidRDefault="00A53BAD" w:rsidP="0084342B"/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BAD" w:rsidRDefault="00A53BAD" w:rsidP="0084342B"/>
        </w:tc>
      </w:tr>
      <w:tr w:rsidR="00A53BAD" w:rsidRPr="002C68C8" w:rsidTr="0084342B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3BAD" w:rsidRPr="002C68C8" w:rsidRDefault="00A53BAD" w:rsidP="0084342B">
            <w:pPr>
              <w:rPr>
                <w:sz w:val="20"/>
                <w:szCs w:val="20"/>
              </w:rPr>
            </w:pPr>
            <w:r w:rsidRPr="002C68C8">
              <w:rPr>
                <w:sz w:val="20"/>
                <w:szCs w:val="20"/>
              </w:rPr>
              <w:t xml:space="preserve"> Дисциплина</w:t>
            </w:r>
          </w:p>
        </w:tc>
      </w:tr>
      <w:tr w:rsidR="00A53BAD" w:rsidRPr="002C68C8" w:rsidTr="0084342B">
        <w:trPr>
          <w:trHeight w:val="643"/>
        </w:trPr>
        <w:tc>
          <w:tcPr>
            <w:tcW w:w="94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AD" w:rsidRPr="002C68C8" w:rsidRDefault="00A53BAD" w:rsidP="0084342B">
            <w:pPr>
              <w:jc w:val="center"/>
              <w:rPr>
                <w:b/>
                <w:sz w:val="28"/>
                <w:szCs w:val="28"/>
              </w:rPr>
            </w:pPr>
            <w:r w:rsidRPr="002C68C8">
              <w:rPr>
                <w:b/>
                <w:sz w:val="28"/>
                <w:szCs w:val="28"/>
              </w:rPr>
              <w:t>Общий менеджмент</w:t>
            </w:r>
          </w:p>
        </w:tc>
      </w:tr>
      <w:tr w:rsidR="00A53BAD" w:rsidRPr="002C68C8" w:rsidTr="0084342B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BAD" w:rsidRDefault="00A53BAD" w:rsidP="0084342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BAD" w:rsidRDefault="00A53BAD" w:rsidP="0084342B">
            <w:pPr>
              <w:jc w:val="center"/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BAD" w:rsidRDefault="00A53BAD" w:rsidP="0084342B">
            <w:pPr>
              <w:jc w:val="center"/>
            </w:pPr>
          </w:p>
        </w:tc>
      </w:tr>
      <w:tr w:rsidR="00A53BAD" w:rsidRPr="002C68C8" w:rsidTr="0084342B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3BAD" w:rsidRDefault="00A53BAD" w:rsidP="0084342B">
            <w:r w:rsidRPr="002C68C8">
              <w:rPr>
                <w:sz w:val="20"/>
                <w:szCs w:val="20"/>
              </w:rPr>
              <w:t xml:space="preserve">Программа </w:t>
            </w:r>
          </w:p>
        </w:tc>
      </w:tr>
      <w:tr w:rsidR="00A53BAD" w:rsidRPr="002C68C8" w:rsidTr="0084342B">
        <w:tc>
          <w:tcPr>
            <w:tcW w:w="94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AD" w:rsidRDefault="00A53BAD" w:rsidP="0084342B">
            <w:pPr>
              <w:jc w:val="center"/>
            </w:pPr>
            <w:r>
              <w:t>МВА</w:t>
            </w:r>
          </w:p>
          <w:p w:rsidR="00A53BAD" w:rsidRDefault="00A53BAD" w:rsidP="0084342B">
            <w:pPr>
              <w:jc w:val="center"/>
            </w:pPr>
            <w:r>
              <w:t>(дистанционная форма обучения)</w:t>
            </w:r>
          </w:p>
          <w:p w:rsidR="00A53BAD" w:rsidRDefault="00A53BAD" w:rsidP="0084342B">
            <w:pPr>
              <w:jc w:val="center"/>
            </w:pPr>
          </w:p>
        </w:tc>
      </w:tr>
    </w:tbl>
    <w:p w:rsidR="00A53BAD" w:rsidRDefault="00A53BAD" w:rsidP="00A53BAD">
      <w:pPr>
        <w:rPr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A53BAD" w:rsidRPr="001D2FAB" w:rsidTr="0084342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3BAD" w:rsidRPr="005A1932" w:rsidRDefault="00A53BAD" w:rsidP="0084342B">
            <w:pPr>
              <w:jc w:val="center"/>
              <w:rPr>
                <w:b/>
              </w:rPr>
            </w:pPr>
            <w:r w:rsidRPr="005A1932">
              <w:rPr>
                <w:b/>
              </w:rPr>
              <w:t>ОТЗЫВ ПРЕПОДАВАТЕЛЯ</w:t>
            </w: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стороны работы:</w:t>
            </w: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jc w:val="center"/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работы:</w:t>
            </w: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________баллов</w:t>
            </w: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</w:p>
          <w:p w:rsidR="00A53BAD" w:rsidRDefault="00A53BAD" w:rsidP="00843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_____________________________________________</w:t>
            </w:r>
          </w:p>
          <w:p w:rsidR="00A53BAD" w:rsidRPr="00635672" w:rsidRDefault="00A53BAD" w:rsidP="0084342B"/>
        </w:tc>
      </w:tr>
      <w:tr w:rsidR="00A53BAD" w:rsidRPr="001D2FAB" w:rsidTr="0084342B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AD" w:rsidRPr="001D2FAB" w:rsidRDefault="00A53BAD" w:rsidP="0084342B">
            <w:pPr>
              <w:jc w:val="center"/>
            </w:pPr>
          </w:p>
        </w:tc>
      </w:tr>
    </w:tbl>
    <w:p w:rsidR="00A53BAD" w:rsidRDefault="00A53BAD" w:rsidP="00A53BAD">
      <w:pPr>
        <w:rPr>
          <w:u w:val="single"/>
        </w:rPr>
      </w:pPr>
    </w:p>
    <w:p w:rsidR="00A53BAD" w:rsidRPr="00A53BAD" w:rsidRDefault="00A53BAD" w:rsidP="00A53BAD">
      <w:r w:rsidRPr="00DF0526">
        <w:rPr>
          <w:u w:val="single"/>
        </w:rPr>
        <w:t>ФИО, ДО-</w:t>
      </w:r>
      <w:r w:rsidRPr="00A53BAD">
        <w:t>__________________________________________________________</w:t>
      </w:r>
    </w:p>
    <w:p w:rsidR="00A53BAD" w:rsidRDefault="00A53BAD" w:rsidP="00A53BAD">
      <w:pPr>
        <w:jc w:val="center"/>
      </w:pPr>
    </w:p>
    <w:p w:rsidR="0042057F" w:rsidRDefault="0042057F" w:rsidP="0042057F">
      <w:pPr>
        <w:pStyle w:val="Web"/>
        <w:spacing w:before="0" w:beforeAutospacing="0" w:after="0" w:afterAutospacing="0"/>
        <w:ind w:firstLine="567"/>
      </w:pPr>
    </w:p>
    <w:p w:rsidR="00A53BAD" w:rsidRDefault="00A53BAD" w:rsidP="0042057F">
      <w:pPr>
        <w:pStyle w:val="Web"/>
        <w:spacing w:before="0" w:beforeAutospacing="0" w:after="0" w:afterAutospacing="0" w:line="360" w:lineRule="auto"/>
        <w:ind w:firstLine="567"/>
        <w:rPr>
          <w:b/>
        </w:rPr>
      </w:pPr>
      <w:r>
        <w:lastRenderedPageBreak/>
        <w:t>ККЗ состоит из трех заданий. Каждое задание имеет 1/3 вклада в общий балл. Итоговая оценка формируется как арифметическое среднее всех этих частей.</w:t>
      </w:r>
      <w:r w:rsidRPr="00620865">
        <w:rPr>
          <w:b/>
        </w:rPr>
        <w:t xml:space="preserve"> </w:t>
      </w:r>
    </w:p>
    <w:p w:rsidR="00A53BAD" w:rsidRPr="00E50CAA" w:rsidRDefault="00A53BAD" w:rsidP="0042057F">
      <w:pPr>
        <w:pStyle w:val="Web"/>
        <w:spacing w:before="0" w:beforeAutospacing="0" w:after="0" w:afterAutospacing="0" w:line="360" w:lineRule="auto"/>
        <w:ind w:firstLine="567"/>
      </w:pPr>
      <w:r w:rsidRPr="00E50CAA">
        <w:rPr>
          <w:b/>
        </w:rPr>
        <w:t>Задание 1.</w:t>
      </w:r>
      <w:r>
        <w:t xml:space="preserve"> Заполните таблицы.</w:t>
      </w:r>
    </w:p>
    <w:p w:rsidR="00A53BAD" w:rsidRDefault="00A53BAD" w:rsidP="0042057F">
      <w:pPr>
        <w:numPr>
          <w:ilvl w:val="0"/>
          <w:numId w:val="1"/>
        </w:numPr>
        <w:spacing w:line="360" w:lineRule="auto"/>
        <w:ind w:left="0" w:firstLine="567"/>
      </w:pPr>
      <w:r>
        <w:t>Определите соответствие стадии жизненного цикла и особенности организационной культуры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833"/>
        <w:gridCol w:w="5270"/>
      </w:tblGrid>
      <w:tr w:rsidR="00A53BAD" w:rsidRPr="00E50CAA" w:rsidTr="0084342B">
        <w:tblPrEx>
          <w:tblCellMar>
            <w:top w:w="0" w:type="dxa"/>
            <w:bottom w:w="0" w:type="dxa"/>
          </w:tblCellMar>
        </w:tblPrEx>
        <w:tc>
          <w:tcPr>
            <w:tcW w:w="468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  <w:jc w:val="center"/>
            </w:pPr>
            <w:r w:rsidRPr="00E50CAA">
              <w:t>№</w:t>
            </w:r>
          </w:p>
        </w:tc>
        <w:tc>
          <w:tcPr>
            <w:tcW w:w="3833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  <w:jc w:val="center"/>
            </w:pPr>
            <w:r w:rsidRPr="00E50CAA">
              <w:t>Стадия жизненного цикла</w:t>
            </w:r>
          </w:p>
        </w:tc>
        <w:tc>
          <w:tcPr>
            <w:tcW w:w="5270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  <w:jc w:val="center"/>
            </w:pPr>
            <w:r w:rsidRPr="00E50CAA">
              <w:t>Отличительная характеристика организационной культуры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53BAD" w:rsidRDefault="00A53BAD" w:rsidP="0042057F">
            <w:pPr>
              <w:spacing w:line="360" w:lineRule="auto"/>
            </w:pPr>
            <w:r>
              <w:t>1</w:t>
            </w:r>
          </w:p>
        </w:tc>
        <w:tc>
          <w:tcPr>
            <w:tcW w:w="3833" w:type="dxa"/>
          </w:tcPr>
          <w:p w:rsidR="00A53BAD" w:rsidRDefault="00A53BAD" w:rsidP="0042057F">
            <w:pPr>
              <w:spacing w:line="360" w:lineRule="auto"/>
              <w:jc w:val="center"/>
            </w:pPr>
            <w:r>
              <w:t>Создание (выход на рынок)</w:t>
            </w:r>
          </w:p>
        </w:tc>
        <w:tc>
          <w:tcPr>
            <w:tcW w:w="5270" w:type="dxa"/>
          </w:tcPr>
          <w:p w:rsidR="00A53BAD" w:rsidRPr="00A069BB" w:rsidRDefault="00A53BAD" w:rsidP="0042057F">
            <w:pPr>
              <w:pStyle w:val="4"/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Начало формирования общих ценностей.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53BAD" w:rsidRDefault="00A53BAD" w:rsidP="0042057F">
            <w:pPr>
              <w:pStyle w:val="Web"/>
              <w:spacing w:before="0" w:after="0" w:line="360" w:lineRule="auto"/>
            </w:pPr>
            <w:r>
              <w:t>2</w:t>
            </w:r>
          </w:p>
        </w:tc>
        <w:tc>
          <w:tcPr>
            <w:tcW w:w="3833" w:type="dxa"/>
          </w:tcPr>
          <w:p w:rsidR="00A53BAD" w:rsidRDefault="00A53BAD" w:rsidP="0042057F">
            <w:pPr>
              <w:pStyle w:val="Web"/>
              <w:spacing w:before="0" w:after="0" w:line="360" w:lineRule="auto"/>
              <w:jc w:val="center"/>
            </w:pPr>
            <w:r>
              <w:t>Детство (рост)</w:t>
            </w:r>
          </w:p>
        </w:tc>
        <w:tc>
          <w:tcPr>
            <w:tcW w:w="5270" w:type="dxa"/>
          </w:tcPr>
          <w:p w:rsidR="00A53BAD" w:rsidRPr="00A069BB" w:rsidRDefault="00A53BAD" w:rsidP="0042057F">
            <w:pPr>
              <w:spacing w:line="360" w:lineRule="auto"/>
              <w:jc w:val="both"/>
            </w:pPr>
            <w:r>
              <w:t>Формирование общих ценностей.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53BAD" w:rsidRDefault="00A53BAD" w:rsidP="0042057F">
            <w:pPr>
              <w:spacing w:line="360" w:lineRule="auto"/>
            </w:pPr>
            <w:r>
              <w:t>3</w:t>
            </w:r>
          </w:p>
        </w:tc>
        <w:tc>
          <w:tcPr>
            <w:tcW w:w="3833" w:type="dxa"/>
          </w:tcPr>
          <w:p w:rsidR="00A53BAD" w:rsidRDefault="00A53BAD" w:rsidP="0042057F">
            <w:pPr>
              <w:spacing w:line="360" w:lineRule="auto"/>
              <w:jc w:val="center"/>
            </w:pPr>
            <w:r>
              <w:t>Юность (начало стабилизации)</w:t>
            </w:r>
          </w:p>
        </w:tc>
        <w:tc>
          <w:tcPr>
            <w:tcW w:w="5270" w:type="dxa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  <w:r>
              <w:t>Формирование индивидуального фирменного стиля.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53BAD" w:rsidRDefault="00A53BAD" w:rsidP="0042057F">
            <w:pPr>
              <w:spacing w:line="360" w:lineRule="auto"/>
            </w:pPr>
            <w:r>
              <w:t>4</w:t>
            </w:r>
          </w:p>
        </w:tc>
        <w:tc>
          <w:tcPr>
            <w:tcW w:w="3833" w:type="dxa"/>
          </w:tcPr>
          <w:p w:rsidR="00A53BAD" w:rsidRDefault="00A53BAD" w:rsidP="0042057F">
            <w:pPr>
              <w:spacing w:line="360" w:lineRule="auto"/>
              <w:jc w:val="center"/>
            </w:pPr>
            <w:r>
              <w:t>Зрелость (стабильность)</w:t>
            </w:r>
          </w:p>
        </w:tc>
        <w:tc>
          <w:tcPr>
            <w:tcW w:w="5270" w:type="dxa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  <w:r>
              <w:t>Активное использование фирменного стиля, действенная социальная политика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53BAD" w:rsidRDefault="00A53BAD" w:rsidP="0042057F">
            <w:pPr>
              <w:spacing w:line="360" w:lineRule="auto"/>
            </w:pPr>
            <w:r>
              <w:t>5</w:t>
            </w:r>
          </w:p>
        </w:tc>
        <w:tc>
          <w:tcPr>
            <w:tcW w:w="3833" w:type="dxa"/>
          </w:tcPr>
          <w:p w:rsidR="00A53BAD" w:rsidRDefault="00A53BAD" w:rsidP="0042057F">
            <w:pPr>
              <w:spacing w:line="360" w:lineRule="auto"/>
              <w:jc w:val="center"/>
            </w:pPr>
            <w:r>
              <w:t>Старение (спад, застой)</w:t>
            </w:r>
          </w:p>
        </w:tc>
        <w:tc>
          <w:tcPr>
            <w:tcW w:w="5270" w:type="dxa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  <w:r>
              <w:t>Невосприимчивость к изменениям, эгоизм.</w:t>
            </w:r>
          </w:p>
        </w:tc>
      </w:tr>
    </w:tbl>
    <w:p w:rsidR="00A53BAD" w:rsidRDefault="00A53BAD" w:rsidP="0042057F">
      <w:pPr>
        <w:spacing w:line="360" w:lineRule="auto"/>
      </w:pPr>
    </w:p>
    <w:p w:rsidR="00A53BAD" w:rsidRPr="005A1111" w:rsidRDefault="00A53BAD" w:rsidP="0042057F">
      <w:pPr>
        <w:numPr>
          <w:ilvl w:val="0"/>
          <w:numId w:val="1"/>
        </w:numPr>
        <w:spacing w:line="360" w:lineRule="auto"/>
        <w:ind w:left="0" w:firstLine="567"/>
      </w:pPr>
      <w:r w:rsidRPr="005A1111">
        <w:t xml:space="preserve">Приведите конкретный пример миссии, видения и целей (в соответствии с требованиями </w:t>
      </w:r>
      <w:r w:rsidRPr="005A1111">
        <w:rPr>
          <w:lang w:val="en-US"/>
        </w:rPr>
        <w:t>SMART</w:t>
      </w:r>
      <w:r w:rsidRPr="005A1111">
        <w:t>) на примере ООО «Кухни»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6763"/>
      </w:tblGrid>
      <w:tr w:rsidR="00A53BAD" w:rsidRPr="00E50CAA" w:rsidTr="0084342B">
        <w:trPr>
          <w:jc w:val="center"/>
        </w:trPr>
        <w:tc>
          <w:tcPr>
            <w:tcW w:w="2671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</w:pPr>
          </w:p>
        </w:tc>
        <w:tc>
          <w:tcPr>
            <w:tcW w:w="6763" w:type="dxa"/>
            <w:shd w:val="clear" w:color="auto" w:fill="C0C0C0"/>
          </w:tcPr>
          <w:p w:rsidR="00A53BAD" w:rsidRPr="00E50CAA" w:rsidRDefault="00A53BAD" w:rsidP="0042057F">
            <w:pPr>
              <w:pStyle w:val="2"/>
              <w:spacing w:line="360" w:lineRule="auto"/>
              <w:rPr>
                <w:b w:val="0"/>
              </w:rPr>
            </w:pPr>
            <w:r w:rsidRPr="00E50CAA">
              <w:rPr>
                <w:b w:val="0"/>
              </w:rPr>
              <w:t xml:space="preserve">Пример </w:t>
            </w:r>
          </w:p>
        </w:tc>
      </w:tr>
      <w:tr w:rsidR="00A53BAD" w:rsidRPr="00E50CAA" w:rsidTr="0084342B">
        <w:trPr>
          <w:jc w:val="center"/>
        </w:trPr>
        <w:tc>
          <w:tcPr>
            <w:tcW w:w="2671" w:type="dxa"/>
            <w:shd w:val="clear" w:color="auto" w:fill="C0C0C0"/>
          </w:tcPr>
          <w:p w:rsidR="00A53BAD" w:rsidRPr="00E50CAA" w:rsidRDefault="00A53BAD" w:rsidP="0042057F">
            <w:pPr>
              <w:pStyle w:val="3"/>
              <w:spacing w:line="360" w:lineRule="auto"/>
              <w:rPr>
                <w:b w:val="0"/>
              </w:rPr>
            </w:pPr>
            <w:r w:rsidRPr="00E50CAA">
              <w:rPr>
                <w:b w:val="0"/>
              </w:rPr>
              <w:t>Миссия</w:t>
            </w:r>
          </w:p>
        </w:tc>
        <w:tc>
          <w:tcPr>
            <w:tcW w:w="6763" w:type="dxa"/>
          </w:tcPr>
          <w:p w:rsidR="00A53BAD" w:rsidRPr="001A3B00" w:rsidRDefault="00A53BAD" w:rsidP="0042057F">
            <w:pPr>
              <w:pStyle w:val="4"/>
              <w:spacing w:line="360" w:lineRule="auto"/>
              <w:rPr>
                <w:i w:val="0"/>
              </w:rPr>
            </w:pPr>
            <w:r>
              <w:rPr>
                <w:i w:val="0"/>
              </w:rPr>
              <w:t>Предлагаем полный спектр качественной мебели для кухни российских производителей.</w:t>
            </w:r>
          </w:p>
        </w:tc>
      </w:tr>
      <w:tr w:rsidR="00A53BAD" w:rsidRPr="00E50CAA" w:rsidTr="0084342B">
        <w:trPr>
          <w:jc w:val="center"/>
        </w:trPr>
        <w:tc>
          <w:tcPr>
            <w:tcW w:w="2671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</w:pPr>
            <w:r w:rsidRPr="00E50CAA">
              <w:t>Видение</w:t>
            </w:r>
          </w:p>
        </w:tc>
        <w:tc>
          <w:tcPr>
            <w:tcW w:w="6763" w:type="dxa"/>
          </w:tcPr>
          <w:p w:rsidR="00A53BAD" w:rsidRPr="00CB71D2" w:rsidRDefault="00A53BAD" w:rsidP="0042057F">
            <w:pPr>
              <w:spacing w:line="360" w:lineRule="auto"/>
            </w:pPr>
            <w:r>
              <w:t>Компания-лидер по продажам</w:t>
            </w:r>
            <w:r w:rsidRPr="00A12194">
              <w:t xml:space="preserve"> мебели для кухни российских производителей. </w:t>
            </w:r>
          </w:p>
        </w:tc>
      </w:tr>
      <w:tr w:rsidR="00A53BAD" w:rsidRPr="00E50CAA" w:rsidTr="0084342B">
        <w:trPr>
          <w:jc w:val="center"/>
        </w:trPr>
        <w:tc>
          <w:tcPr>
            <w:tcW w:w="2671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</w:pPr>
            <w:r w:rsidRPr="00E50CAA">
              <w:t>Стратегическая цель</w:t>
            </w:r>
          </w:p>
        </w:tc>
        <w:tc>
          <w:tcPr>
            <w:tcW w:w="6763" w:type="dxa"/>
          </w:tcPr>
          <w:p w:rsidR="00984673" w:rsidRDefault="00984673" w:rsidP="0042057F">
            <w:pPr>
              <w:spacing w:line="360" w:lineRule="auto"/>
            </w:pPr>
            <w:r>
              <w:rPr>
                <w:lang w:val="en-US"/>
              </w:rPr>
              <w:t>S</w:t>
            </w:r>
            <w:r w:rsidRPr="00984673">
              <w:t xml:space="preserve"> – </w:t>
            </w:r>
            <w:r>
              <w:t>войти в топ-5 продаж мебели для кухни на территории Пензенской области</w:t>
            </w:r>
          </w:p>
          <w:p w:rsidR="00984673" w:rsidRDefault="00984673" w:rsidP="0042057F">
            <w:pPr>
              <w:spacing w:line="360" w:lineRule="auto"/>
            </w:pPr>
            <w:r>
              <w:rPr>
                <w:lang w:val="en-US"/>
              </w:rPr>
              <w:t>M</w:t>
            </w:r>
            <w:r w:rsidRPr="00984673">
              <w:t xml:space="preserve"> – </w:t>
            </w:r>
            <w:proofErr w:type="gramStart"/>
            <w:r>
              <w:t>на</w:t>
            </w:r>
            <w:proofErr w:type="gramEnd"/>
            <w:r>
              <w:t xml:space="preserve"> текущий момент наша компания занимает 6 место в Пензенской области с выручкой 50 млн. руб. в месяц. </w:t>
            </w:r>
            <w:r w:rsidR="00490BD3">
              <w:t>О</w:t>
            </w:r>
            <w:r>
              <w:t>сновной конкурент</w:t>
            </w:r>
            <w:r w:rsidR="00490BD3">
              <w:t xml:space="preserve"> (5 место) – ежемесячная выручка 60 </w:t>
            </w:r>
            <w:proofErr w:type="spellStart"/>
            <w:r w:rsidR="00490BD3">
              <w:t>млн.руб</w:t>
            </w:r>
            <w:proofErr w:type="spellEnd"/>
            <w:r w:rsidR="00490BD3">
              <w:t xml:space="preserve">. в месяц. Исходя из темпов роста рынка (5%) и темпов инфляции (5%) необходимо достигнуть выручки не менее 60*1,05*1,05=66,15 </w:t>
            </w:r>
            <w:proofErr w:type="spellStart"/>
            <w:r w:rsidR="00490BD3">
              <w:t>млн.руб</w:t>
            </w:r>
            <w:proofErr w:type="spellEnd"/>
            <w:r w:rsidR="00490BD3">
              <w:t>. в месяц.</w:t>
            </w:r>
          </w:p>
          <w:p w:rsidR="00984673" w:rsidRDefault="00984673" w:rsidP="00984673">
            <w:pPr>
              <w:spacing w:line="360" w:lineRule="auto"/>
            </w:pPr>
            <w:r>
              <w:rPr>
                <w:lang w:val="en-US"/>
              </w:rPr>
              <w:t>A</w:t>
            </w:r>
            <w:r w:rsidRPr="00984673">
              <w:t xml:space="preserve"> – </w:t>
            </w:r>
            <w:r>
              <w:t>выполнима за счет ввода нового ассортимента</w:t>
            </w:r>
            <w:r w:rsidR="00490BD3">
              <w:t>, открытия новых точек продаж</w:t>
            </w:r>
          </w:p>
          <w:p w:rsidR="00490BD3" w:rsidRPr="00490BD3" w:rsidRDefault="00490BD3" w:rsidP="00984673">
            <w:pPr>
              <w:spacing w:line="360" w:lineRule="auto"/>
            </w:pPr>
            <w:r>
              <w:rPr>
                <w:lang w:val="en-US"/>
              </w:rPr>
              <w:t>R</w:t>
            </w:r>
            <w:r w:rsidRPr="00490BD3">
              <w:t xml:space="preserve"> – </w:t>
            </w:r>
            <w:r>
              <w:t>Увеличение доли рынка и количества клиентов компании дает возможности реализации данной глобальной цели</w:t>
            </w:r>
          </w:p>
          <w:p w:rsidR="00490BD3" w:rsidRDefault="00490BD3" w:rsidP="00984673">
            <w:pPr>
              <w:spacing w:line="360" w:lineRule="auto"/>
            </w:pPr>
            <w:r>
              <w:rPr>
                <w:lang w:val="en-US"/>
              </w:rPr>
              <w:lastRenderedPageBreak/>
              <w:t>T</w:t>
            </w:r>
            <w:r w:rsidRPr="00490BD3">
              <w:t xml:space="preserve"> – </w:t>
            </w:r>
            <w:r>
              <w:t>к концу 2021 года</w:t>
            </w:r>
          </w:p>
          <w:p w:rsidR="00A53BAD" w:rsidRPr="004667CC" w:rsidRDefault="00490BD3" w:rsidP="00490BD3">
            <w:pPr>
              <w:spacing w:line="360" w:lineRule="auto"/>
            </w:pPr>
            <w:r>
              <w:t xml:space="preserve">ИТОГО: к концу 2021 г. </w:t>
            </w:r>
            <w:r w:rsidRPr="00490BD3">
              <w:t>войти в топ-5 продаж мебели для кухни на территории Пензенской области</w:t>
            </w:r>
            <w:r>
              <w:t xml:space="preserve"> (достижение месячной выручки не менее 66,15 </w:t>
            </w:r>
            <w:proofErr w:type="spellStart"/>
            <w:r>
              <w:t>млн.руб</w:t>
            </w:r>
            <w:proofErr w:type="spellEnd"/>
            <w:r>
              <w:t xml:space="preserve">./мес.) при помощи </w:t>
            </w:r>
            <w:r>
              <w:t>ввода нового ассортимента</w:t>
            </w:r>
            <w:r>
              <w:t xml:space="preserve"> и </w:t>
            </w:r>
            <w:r>
              <w:t>открытия новых точек продаж</w:t>
            </w:r>
          </w:p>
        </w:tc>
      </w:tr>
      <w:tr w:rsidR="00A53BAD" w:rsidRPr="00E50CAA" w:rsidTr="0084342B">
        <w:trPr>
          <w:trHeight w:val="588"/>
          <w:jc w:val="center"/>
        </w:trPr>
        <w:tc>
          <w:tcPr>
            <w:tcW w:w="2671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</w:pPr>
            <w:r w:rsidRPr="00E50CAA">
              <w:lastRenderedPageBreak/>
              <w:t>Тактическая цель</w:t>
            </w:r>
          </w:p>
        </w:tc>
        <w:tc>
          <w:tcPr>
            <w:tcW w:w="6763" w:type="dxa"/>
          </w:tcPr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S</w:t>
            </w:r>
            <w:r w:rsidRPr="00984673">
              <w:t xml:space="preserve"> – </w:t>
            </w:r>
            <w:proofErr w:type="gramStart"/>
            <w:r w:rsidR="005A1111">
              <w:t>д</w:t>
            </w:r>
            <w:r w:rsidR="005A1111">
              <w:t>остичь</w:t>
            </w:r>
            <w:proofErr w:type="gramEnd"/>
            <w:r w:rsidR="005A1111">
              <w:t xml:space="preserve"> рентабельности продаж на уровне 10 % по итогам 2021</w:t>
            </w:r>
            <w:r w:rsidR="005A1111" w:rsidRPr="00D7281C">
              <w:t xml:space="preserve"> года.</w:t>
            </w:r>
          </w:p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M</w:t>
            </w:r>
            <w:r w:rsidRPr="00984673">
              <w:t xml:space="preserve"> – </w:t>
            </w:r>
            <w:proofErr w:type="gramStart"/>
            <w:r w:rsidR="005A1111">
              <w:t>текущая</w:t>
            </w:r>
            <w:proofErr w:type="gramEnd"/>
            <w:r w:rsidR="005A1111">
              <w:t xml:space="preserve"> рентабельность -8%. Необходимо увеличить рентабельность на 2%</w:t>
            </w:r>
          </w:p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A</w:t>
            </w:r>
            <w:r w:rsidRPr="00984673">
              <w:t xml:space="preserve"> – </w:t>
            </w:r>
            <w:r>
              <w:t xml:space="preserve">выполнима за счет </w:t>
            </w:r>
            <w:r w:rsidR="005A1111">
              <w:t>снижения затрат и увеличения объема сбыта (сокращаются постоянные издержки)</w:t>
            </w:r>
          </w:p>
          <w:p w:rsidR="00490BD3" w:rsidRP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R</w:t>
            </w:r>
            <w:r w:rsidRPr="00490BD3">
              <w:t xml:space="preserve"> – </w:t>
            </w:r>
            <w:r>
              <w:t>у</w:t>
            </w:r>
            <w:r>
              <w:t xml:space="preserve">величение </w:t>
            </w:r>
            <w:r w:rsidR="005A1111">
              <w:t>рентабельности</w:t>
            </w:r>
            <w:r>
              <w:t xml:space="preserve"> дает возможности реализации </w:t>
            </w:r>
            <w:r w:rsidR="005A1111">
              <w:t xml:space="preserve">стратегической </w:t>
            </w:r>
            <w:r>
              <w:t>цели</w:t>
            </w:r>
            <w:r w:rsidR="005A1111">
              <w:t xml:space="preserve"> – за счет </w:t>
            </w:r>
            <w:proofErr w:type="spellStart"/>
            <w:r w:rsidR="005A1111">
              <w:t>доп.средств</w:t>
            </w:r>
            <w:proofErr w:type="spellEnd"/>
            <w:r w:rsidR="005A1111">
              <w:t xml:space="preserve"> можно более эффективно развивать бизнеса и выйти в топ-5</w:t>
            </w:r>
          </w:p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T</w:t>
            </w:r>
            <w:r w:rsidRPr="00490BD3">
              <w:t xml:space="preserve"> – </w:t>
            </w:r>
            <w:proofErr w:type="gramStart"/>
            <w:r w:rsidR="005A1111">
              <w:t>по</w:t>
            </w:r>
            <w:proofErr w:type="gramEnd"/>
            <w:r w:rsidR="005A1111">
              <w:t xml:space="preserve"> итогу 2021 г.</w:t>
            </w:r>
          </w:p>
          <w:p w:rsidR="00A53BAD" w:rsidRPr="00E50CAA" w:rsidRDefault="00490BD3" w:rsidP="0042057F">
            <w:pPr>
              <w:spacing w:line="360" w:lineRule="auto"/>
            </w:pPr>
            <w:r>
              <w:t xml:space="preserve">ИТОГО: </w:t>
            </w:r>
            <w:r w:rsidR="005A1111">
              <w:t>достичь рентабельности продаж на уровне 10 % по итогам 2021</w:t>
            </w:r>
            <w:r w:rsidR="005A1111">
              <w:t xml:space="preserve"> года (повысить уровень на 2%) </w:t>
            </w:r>
            <w:r w:rsidR="005A1111">
              <w:t>за счет снижения затрат и увеличения объема сбыта</w:t>
            </w:r>
            <w:r w:rsidR="005A1111">
              <w:t xml:space="preserve">, что приведет к </w:t>
            </w:r>
            <w:r w:rsidR="005A1111">
              <w:t>более эффективно</w:t>
            </w:r>
            <w:r w:rsidR="005A1111">
              <w:t>му</w:t>
            </w:r>
            <w:r w:rsidR="005A1111">
              <w:t xml:space="preserve"> разви</w:t>
            </w:r>
            <w:r w:rsidR="005A1111">
              <w:t>тию</w:t>
            </w:r>
            <w:r w:rsidR="005A1111">
              <w:t xml:space="preserve"> бизнеса</w:t>
            </w:r>
          </w:p>
        </w:tc>
      </w:tr>
      <w:tr w:rsidR="00A53BAD" w:rsidRPr="00E50CAA" w:rsidTr="0084342B">
        <w:trPr>
          <w:trHeight w:val="588"/>
          <w:jc w:val="center"/>
        </w:trPr>
        <w:tc>
          <w:tcPr>
            <w:tcW w:w="2671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</w:pPr>
            <w:r w:rsidRPr="00E50CAA">
              <w:t>Оперативная цель</w:t>
            </w:r>
          </w:p>
        </w:tc>
        <w:tc>
          <w:tcPr>
            <w:tcW w:w="6763" w:type="dxa"/>
          </w:tcPr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S</w:t>
            </w:r>
            <w:r w:rsidRPr="00984673">
              <w:t xml:space="preserve"> – </w:t>
            </w:r>
            <w:proofErr w:type="gramStart"/>
            <w:r>
              <w:t>к</w:t>
            </w:r>
            <w:r>
              <w:t>аждый</w:t>
            </w:r>
            <w:proofErr w:type="gramEnd"/>
            <w:r>
              <w:t xml:space="preserve"> месяц открывать одну торговую точку в течение 2021 года.</w:t>
            </w:r>
          </w:p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M</w:t>
            </w:r>
            <w:r w:rsidRPr="00984673">
              <w:t xml:space="preserve"> – </w:t>
            </w:r>
            <w:proofErr w:type="gramStart"/>
            <w:r>
              <w:t>на</w:t>
            </w:r>
            <w:proofErr w:type="gramEnd"/>
            <w:r>
              <w:t xml:space="preserve"> текущий момент </w:t>
            </w:r>
            <w:r>
              <w:t>у компании 20 точек продаж. К концу года их должно стать 32.</w:t>
            </w:r>
          </w:p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A</w:t>
            </w:r>
            <w:r w:rsidRPr="00984673">
              <w:t xml:space="preserve"> – </w:t>
            </w:r>
            <w:r>
              <w:t xml:space="preserve">выполнима за счет </w:t>
            </w:r>
            <w:r>
              <w:t>поиска и аренды новых помещений</w:t>
            </w:r>
          </w:p>
          <w:p w:rsidR="00490BD3" w:rsidRP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R</w:t>
            </w:r>
            <w:r w:rsidRPr="00490BD3">
              <w:t xml:space="preserve"> – </w:t>
            </w:r>
            <w:r>
              <w:t>у</w:t>
            </w:r>
            <w:r>
              <w:t xml:space="preserve">величение </w:t>
            </w:r>
            <w:r>
              <w:t>количества точек компании</w:t>
            </w:r>
            <w:r>
              <w:t xml:space="preserve"> </w:t>
            </w:r>
            <w:proofErr w:type="spellStart"/>
            <w:r>
              <w:t>компании</w:t>
            </w:r>
            <w:proofErr w:type="spellEnd"/>
            <w:r>
              <w:t xml:space="preserve"> дает возможност</w:t>
            </w:r>
            <w:r>
              <w:t>ь</w:t>
            </w:r>
            <w:r>
              <w:t xml:space="preserve"> реализации </w:t>
            </w:r>
            <w:r>
              <w:t>тактической цели по росту рентабельности за счет снижения постоянных издержек путем увеличения сбыта на новых точках</w:t>
            </w:r>
          </w:p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T</w:t>
            </w:r>
            <w:r w:rsidRPr="00490BD3">
              <w:t xml:space="preserve"> – </w:t>
            </w:r>
            <w:proofErr w:type="gramStart"/>
            <w:r>
              <w:t>каждый</w:t>
            </w:r>
            <w:proofErr w:type="gramEnd"/>
            <w:r>
              <w:t xml:space="preserve"> месяц 2021 г.</w:t>
            </w:r>
          </w:p>
          <w:p w:rsidR="00490BD3" w:rsidRPr="00490BD3" w:rsidRDefault="00490BD3" w:rsidP="00490BD3">
            <w:pPr>
              <w:spacing w:line="360" w:lineRule="auto"/>
            </w:pPr>
            <w:r>
              <w:t>ИТОГО: каждый месяц 2021 г</w:t>
            </w:r>
            <w:r w:rsidRPr="00490BD3">
              <w:t xml:space="preserve"> </w:t>
            </w:r>
            <w:r>
              <w:t xml:space="preserve">открывать по одной точке (на начало года – 20; плановое значение – 32 точки) </w:t>
            </w:r>
            <w:r>
              <w:t>за счет поиска и аренды новых помещений</w:t>
            </w:r>
            <w:r>
              <w:t xml:space="preserve">, что даст </w:t>
            </w:r>
            <w:r>
              <w:t>возможност</w:t>
            </w:r>
            <w:r>
              <w:t>ь</w:t>
            </w:r>
            <w:r>
              <w:t xml:space="preserve"> реализации тактической цели по росту рентабельности за счет снижения постоянных издержек путем увеличения сбыта на новых точках</w:t>
            </w:r>
          </w:p>
          <w:p w:rsidR="00490BD3" w:rsidRDefault="00490BD3" w:rsidP="0042057F">
            <w:pPr>
              <w:spacing w:line="360" w:lineRule="auto"/>
            </w:pPr>
          </w:p>
          <w:p w:rsidR="00A53BAD" w:rsidRPr="00E50CAA" w:rsidRDefault="00A53BAD" w:rsidP="0042057F">
            <w:pPr>
              <w:spacing w:line="360" w:lineRule="auto"/>
            </w:pPr>
          </w:p>
        </w:tc>
      </w:tr>
      <w:tr w:rsidR="00A53BAD" w:rsidRPr="00E50CAA" w:rsidTr="0084342B">
        <w:trPr>
          <w:jc w:val="center"/>
        </w:trPr>
        <w:tc>
          <w:tcPr>
            <w:tcW w:w="2671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</w:pPr>
            <w:r w:rsidRPr="00E50CAA">
              <w:lastRenderedPageBreak/>
              <w:t>Целевая задача</w:t>
            </w:r>
          </w:p>
        </w:tc>
        <w:tc>
          <w:tcPr>
            <w:tcW w:w="6763" w:type="dxa"/>
          </w:tcPr>
          <w:p w:rsidR="00EC6A0B" w:rsidRDefault="00490BD3" w:rsidP="00490BD3">
            <w:pPr>
              <w:spacing w:line="360" w:lineRule="auto"/>
            </w:pPr>
            <w:r>
              <w:rPr>
                <w:lang w:val="en-US"/>
              </w:rPr>
              <w:t>S</w:t>
            </w:r>
            <w:r w:rsidRPr="00984673">
              <w:t xml:space="preserve"> – </w:t>
            </w:r>
            <w:r w:rsidR="00EC6A0B">
              <w:t>с</w:t>
            </w:r>
            <w:r w:rsidR="00EC6A0B">
              <w:t xml:space="preserve">низить текучесть персонала до 3 % </w:t>
            </w:r>
          </w:p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M</w:t>
            </w:r>
            <w:r w:rsidRPr="00984673">
              <w:t xml:space="preserve"> – </w:t>
            </w:r>
            <w:r>
              <w:t xml:space="preserve">на текущий момент </w:t>
            </w:r>
            <w:r w:rsidR="00EC6A0B">
              <w:t>текучесть кадров равна 5% - необходимо снизить ее на 2%</w:t>
            </w:r>
          </w:p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A</w:t>
            </w:r>
            <w:r w:rsidRPr="00984673">
              <w:t xml:space="preserve"> – </w:t>
            </w:r>
            <w:r>
              <w:t xml:space="preserve">выполнима </w:t>
            </w:r>
            <w:r w:rsidR="00EC6A0B">
              <w:t>за счет повышения уровня мотивации персонала (внедрение материальных и нематериальных стимулов)</w:t>
            </w:r>
          </w:p>
          <w:p w:rsidR="00EC6A0B" w:rsidRPr="00490BD3" w:rsidRDefault="00490BD3" w:rsidP="00EC6A0B">
            <w:pPr>
              <w:spacing w:line="360" w:lineRule="auto"/>
            </w:pPr>
            <w:r>
              <w:rPr>
                <w:lang w:val="en-US"/>
              </w:rPr>
              <w:t>R</w:t>
            </w:r>
            <w:r w:rsidRPr="00490BD3">
              <w:t xml:space="preserve"> – </w:t>
            </w:r>
            <w:r w:rsidR="00EC6A0B">
              <w:t>снижение текучести персонала поможет достижению тактической цели – открытию новых точек, благодаря чему не будет проблем с персоналом</w:t>
            </w:r>
          </w:p>
          <w:p w:rsidR="00490BD3" w:rsidRDefault="00490BD3" w:rsidP="00490BD3">
            <w:pPr>
              <w:spacing w:line="360" w:lineRule="auto"/>
            </w:pPr>
            <w:r>
              <w:rPr>
                <w:lang w:val="en-US"/>
              </w:rPr>
              <w:t>T</w:t>
            </w:r>
            <w:r w:rsidRPr="00490BD3">
              <w:t xml:space="preserve"> – </w:t>
            </w:r>
            <w:proofErr w:type="gramStart"/>
            <w:r>
              <w:t>к</w:t>
            </w:r>
            <w:proofErr w:type="gramEnd"/>
            <w:r>
              <w:t xml:space="preserve"> концу </w:t>
            </w:r>
            <w:r w:rsidR="00EC6A0B">
              <w:t xml:space="preserve">1 кв. </w:t>
            </w:r>
            <w:r>
              <w:t>2021 года</w:t>
            </w:r>
          </w:p>
          <w:p w:rsidR="00A53BAD" w:rsidRPr="00D7281C" w:rsidRDefault="00490BD3" w:rsidP="00EC6A0B">
            <w:pPr>
              <w:spacing w:line="360" w:lineRule="auto"/>
            </w:pPr>
            <w:r>
              <w:t xml:space="preserve">ИТОГО: </w:t>
            </w:r>
            <w:r w:rsidR="00EC6A0B">
              <w:t>снизить текучесть персонала до 3 % к концу 1 кв. 2021 года</w:t>
            </w:r>
            <w:r w:rsidR="00EC6A0B">
              <w:t xml:space="preserve"> (</w:t>
            </w:r>
            <w:r w:rsidR="00EC6A0B">
              <w:t>необходимо снизить ее на 2%</w:t>
            </w:r>
            <w:r w:rsidR="00EC6A0B">
              <w:t xml:space="preserve">) </w:t>
            </w:r>
            <w:r w:rsidR="00EC6A0B">
              <w:t>за счет повышения уровня мотивации персонала (внедрение материальных и нематериальных стимулов)</w:t>
            </w:r>
            <w:r w:rsidR="00EC6A0B">
              <w:t xml:space="preserve">, это </w:t>
            </w:r>
            <w:r w:rsidR="00EC6A0B">
              <w:t>поможет достижению тактической цели – открытию новых точек, благодаря чему не будет проблем с персоналом</w:t>
            </w:r>
          </w:p>
        </w:tc>
      </w:tr>
    </w:tbl>
    <w:p w:rsidR="00A53BAD" w:rsidRDefault="00A53BAD" w:rsidP="0042057F">
      <w:pPr>
        <w:spacing w:line="360" w:lineRule="auto"/>
      </w:pPr>
    </w:p>
    <w:p w:rsidR="00A53BAD" w:rsidRDefault="00A53BAD" w:rsidP="0042057F">
      <w:pPr>
        <w:numPr>
          <w:ilvl w:val="0"/>
          <w:numId w:val="1"/>
        </w:numPr>
        <w:spacing w:line="360" w:lineRule="auto"/>
      </w:pPr>
      <w:r>
        <w:t>Определите основные черты организационных структур управления: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1080"/>
        <w:gridCol w:w="1080"/>
      </w:tblGrid>
      <w:tr w:rsidR="00A53BAD" w:rsidTr="0084342B">
        <w:tblPrEx>
          <w:tblCellMar>
            <w:top w:w="0" w:type="dxa"/>
            <w:bottom w:w="0" w:type="dxa"/>
          </w:tblCellMar>
        </w:tblPrEx>
        <w:trPr>
          <w:cantSplit/>
          <w:trHeight w:val="2117"/>
        </w:trPr>
        <w:tc>
          <w:tcPr>
            <w:tcW w:w="5070" w:type="dxa"/>
            <w:shd w:val="clear" w:color="auto" w:fill="C0C0C0"/>
            <w:vAlign w:val="center"/>
          </w:tcPr>
          <w:p w:rsidR="00A53BAD" w:rsidRDefault="00A53BAD" w:rsidP="0042057F">
            <w:pPr>
              <w:spacing w:line="360" w:lineRule="auto"/>
              <w:jc w:val="both"/>
            </w:pPr>
            <w:r>
              <w:t>Черты</w:t>
            </w:r>
          </w:p>
        </w:tc>
        <w:tc>
          <w:tcPr>
            <w:tcW w:w="1134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both"/>
            </w:pPr>
            <w:r>
              <w:t>Линейно-функциональная</w:t>
            </w:r>
          </w:p>
        </w:tc>
        <w:tc>
          <w:tcPr>
            <w:tcW w:w="1080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both"/>
            </w:pPr>
            <w:r>
              <w:t>Проектная</w:t>
            </w:r>
          </w:p>
        </w:tc>
        <w:tc>
          <w:tcPr>
            <w:tcW w:w="1080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both"/>
            </w:pPr>
            <w:r>
              <w:t>Матричная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1. Иерархический тип структур</w:t>
            </w:r>
          </w:p>
        </w:tc>
        <w:tc>
          <w:tcPr>
            <w:tcW w:w="1134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  <w:r w:rsidRPr="00CB586D">
              <w:rPr>
                <w:rFonts w:ascii="MS Mincho" w:eastAsia="MS Mincho" w:hAnsi="MS Mincho" w:cs="MS Mincho" w:hint="eastAsia"/>
                <w:i/>
              </w:rPr>
              <w:t>✔</w:t>
            </w:r>
            <w:r w:rsidRPr="00CB586D">
              <w:rPr>
                <w:i/>
              </w:rPr>
              <w:t> </w:t>
            </w: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2. Подчинение исполнителей руководителю функциональных служб</w:t>
            </w:r>
          </w:p>
        </w:tc>
        <w:tc>
          <w:tcPr>
            <w:tcW w:w="1134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  <w:r w:rsidRPr="00CB586D">
              <w:rPr>
                <w:rFonts w:ascii="MS Mincho" w:eastAsia="MS Mincho" w:hAnsi="MS Mincho" w:cs="MS Mincho" w:hint="eastAsia"/>
                <w:i/>
              </w:rPr>
              <w:t>✔</w:t>
            </w:r>
            <w:r w:rsidRPr="00CB586D">
              <w:rPr>
                <w:i/>
              </w:rPr>
              <w:t> </w:t>
            </w: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3. Подчинение исполнителей руководителю проекта</w:t>
            </w:r>
          </w:p>
        </w:tc>
        <w:tc>
          <w:tcPr>
            <w:tcW w:w="1134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  <w:r w:rsidRPr="00CB586D">
              <w:rPr>
                <w:rFonts w:ascii="MS Mincho" w:eastAsia="MS Mincho" w:hAnsi="MS Mincho" w:cs="MS Mincho" w:hint="eastAsia"/>
                <w:i/>
              </w:rPr>
              <w:t>✔</w:t>
            </w:r>
            <w:r w:rsidRPr="00CB586D">
              <w:rPr>
                <w:i/>
              </w:rPr>
              <w:t> </w:t>
            </w: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4. Подчинение исполнителей руководителю и менеджерам производственных отделений</w:t>
            </w:r>
          </w:p>
        </w:tc>
        <w:tc>
          <w:tcPr>
            <w:tcW w:w="1134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  <w:r w:rsidRPr="00CB586D">
              <w:rPr>
                <w:rFonts w:ascii="MS Mincho" w:eastAsia="MS Mincho" w:hAnsi="MS Mincho" w:cs="MS Mincho" w:hint="eastAsia"/>
                <w:i/>
              </w:rPr>
              <w:t>✔</w:t>
            </w:r>
            <w:r w:rsidRPr="00CB586D">
              <w:rPr>
                <w:i/>
              </w:rPr>
              <w:t> 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5. Ограниченность по срокам и ресурсам</w:t>
            </w:r>
          </w:p>
        </w:tc>
        <w:tc>
          <w:tcPr>
            <w:tcW w:w="1134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  <w:r w:rsidRPr="00CB586D">
              <w:rPr>
                <w:rFonts w:ascii="MS Mincho" w:eastAsia="MS Mincho" w:hAnsi="MS Mincho" w:cs="MS Mincho" w:hint="eastAsia"/>
                <w:i/>
              </w:rPr>
              <w:t>✔</w:t>
            </w:r>
          </w:p>
        </w:tc>
        <w:tc>
          <w:tcPr>
            <w:tcW w:w="1080" w:type="dxa"/>
            <w:vAlign w:val="center"/>
          </w:tcPr>
          <w:p w:rsidR="00A53BAD" w:rsidRDefault="00A53BAD" w:rsidP="0042057F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A53BAD" w:rsidRDefault="00A53BAD" w:rsidP="0042057F">
      <w:pPr>
        <w:spacing w:line="360" w:lineRule="auto"/>
      </w:pPr>
    </w:p>
    <w:p w:rsidR="00A53BAD" w:rsidRPr="00A516FD" w:rsidRDefault="00A53BAD" w:rsidP="0042057F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A516FD">
        <w:lastRenderedPageBreak/>
        <w:t>Выберите для каждого примера соответствующий ему, на Ваш взгляд, тип организационной структуры. Объясните свой выбор.</w:t>
      </w:r>
    </w:p>
    <w:p w:rsidR="00A53BAD" w:rsidRDefault="00A53BAD" w:rsidP="0042057F">
      <w:pPr>
        <w:spacing w:line="360" w:lineRule="auto"/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119"/>
        <w:gridCol w:w="4354"/>
      </w:tblGrid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C0C0C0"/>
          </w:tcPr>
          <w:p w:rsidR="00A53BAD" w:rsidRDefault="00A53BAD" w:rsidP="0042057F">
            <w:pPr>
              <w:spacing w:line="360" w:lineRule="auto"/>
              <w:jc w:val="center"/>
            </w:pPr>
            <w:r>
              <w:t>Пример</w:t>
            </w:r>
          </w:p>
        </w:tc>
        <w:tc>
          <w:tcPr>
            <w:tcW w:w="3119" w:type="dxa"/>
            <w:shd w:val="clear" w:color="auto" w:fill="C0C0C0"/>
          </w:tcPr>
          <w:p w:rsidR="00A53BAD" w:rsidRDefault="00A53BAD" w:rsidP="0042057F">
            <w:pPr>
              <w:spacing w:line="360" w:lineRule="auto"/>
              <w:jc w:val="center"/>
            </w:pPr>
            <w:r>
              <w:t>Тип организационной структуры</w:t>
            </w:r>
          </w:p>
        </w:tc>
        <w:tc>
          <w:tcPr>
            <w:tcW w:w="4354" w:type="dxa"/>
            <w:shd w:val="clear" w:color="auto" w:fill="C0C0C0"/>
          </w:tcPr>
          <w:p w:rsidR="00A53BAD" w:rsidRDefault="00A53BAD" w:rsidP="0042057F">
            <w:pPr>
              <w:spacing w:line="360" w:lineRule="auto"/>
              <w:jc w:val="center"/>
            </w:pPr>
            <w:r>
              <w:t>Пояснения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53BAD" w:rsidRDefault="00A53BAD" w:rsidP="00A516FD">
            <w:pPr>
              <w:spacing w:line="360" w:lineRule="auto"/>
              <w:jc w:val="both"/>
            </w:pPr>
            <w:r>
              <w:t>Банк, с обширной филиальной сетью</w:t>
            </w:r>
          </w:p>
        </w:tc>
        <w:tc>
          <w:tcPr>
            <w:tcW w:w="3119" w:type="dxa"/>
          </w:tcPr>
          <w:p w:rsidR="00A53BAD" w:rsidRPr="00604904" w:rsidRDefault="00A53BAD" w:rsidP="00A516FD">
            <w:pPr>
              <w:spacing w:line="360" w:lineRule="auto"/>
              <w:jc w:val="both"/>
            </w:pPr>
            <w:proofErr w:type="spellStart"/>
            <w:r>
              <w:t>Дивизиональная</w:t>
            </w:r>
            <w:proofErr w:type="spellEnd"/>
            <w:r>
              <w:t xml:space="preserve"> организационная структура</w:t>
            </w:r>
          </w:p>
        </w:tc>
        <w:tc>
          <w:tcPr>
            <w:tcW w:w="4354" w:type="dxa"/>
          </w:tcPr>
          <w:p w:rsidR="00A53BAD" w:rsidRPr="007839CC" w:rsidRDefault="00A53BAD" w:rsidP="00A516FD">
            <w:pPr>
              <w:spacing w:line="360" w:lineRule="auto"/>
              <w:jc w:val="both"/>
            </w:pPr>
            <w:r>
              <w:t>Множество филиа</w:t>
            </w:r>
            <w:r w:rsidR="00A516FD">
              <w:t>лов требуют создание дивизионов (нужен переход к децентрализованному управлению)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53BAD" w:rsidRDefault="00A53BAD" w:rsidP="00A516FD">
            <w:pPr>
              <w:spacing w:line="360" w:lineRule="auto"/>
              <w:jc w:val="both"/>
            </w:pPr>
            <w:r>
              <w:t>Парикмахерская</w:t>
            </w:r>
          </w:p>
        </w:tc>
        <w:tc>
          <w:tcPr>
            <w:tcW w:w="3119" w:type="dxa"/>
          </w:tcPr>
          <w:p w:rsidR="00A53BAD" w:rsidRDefault="00A53BAD" w:rsidP="00A516FD">
            <w:pPr>
              <w:pStyle w:val="Web"/>
              <w:spacing w:before="0" w:after="0" w:line="360" w:lineRule="auto"/>
              <w:jc w:val="both"/>
            </w:pPr>
            <w:r>
              <w:t>Линейная</w:t>
            </w:r>
          </w:p>
        </w:tc>
        <w:tc>
          <w:tcPr>
            <w:tcW w:w="4354" w:type="dxa"/>
          </w:tcPr>
          <w:p w:rsidR="00A53BAD" w:rsidRDefault="00A53BAD" w:rsidP="00A516FD">
            <w:pPr>
              <w:spacing w:line="360" w:lineRule="auto"/>
              <w:jc w:val="both"/>
            </w:pPr>
            <w:r>
              <w:t>Простейшая структура подчинения, в данной организации может отсутствовать руководитель, может быть старший смены.</w:t>
            </w:r>
            <w:r w:rsidR="00A516FD">
              <w:t xml:space="preserve"> (менеджер)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53BAD" w:rsidRDefault="00A53BAD" w:rsidP="00A516FD">
            <w:pPr>
              <w:spacing w:line="360" w:lineRule="auto"/>
              <w:jc w:val="both"/>
            </w:pPr>
            <w:r>
              <w:t>Многопрофильная строительная организация</w:t>
            </w:r>
          </w:p>
        </w:tc>
        <w:tc>
          <w:tcPr>
            <w:tcW w:w="3119" w:type="dxa"/>
          </w:tcPr>
          <w:p w:rsidR="00A53BAD" w:rsidRDefault="00A516FD" w:rsidP="00A516FD">
            <w:pPr>
              <w:spacing w:line="360" w:lineRule="auto"/>
              <w:jc w:val="both"/>
            </w:pPr>
            <w:r>
              <w:t>Матричная</w:t>
            </w:r>
          </w:p>
        </w:tc>
        <w:tc>
          <w:tcPr>
            <w:tcW w:w="4354" w:type="dxa"/>
          </w:tcPr>
          <w:p w:rsidR="00A53BAD" w:rsidRDefault="00A516FD" w:rsidP="00A516FD">
            <w:pPr>
              <w:spacing w:line="360" w:lineRule="auto"/>
              <w:jc w:val="both"/>
            </w:pPr>
            <w:r w:rsidRPr="00A516FD">
              <w:t>При такой структуре руководитель проекта или программы командует членами своей группы по управлению ими и другими работниками функциональных отделов, подчиненных ему временно для решения конкретных вопросов и проблем.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53BAD" w:rsidRDefault="00A53BAD" w:rsidP="00A516FD">
            <w:pPr>
              <w:spacing w:line="360" w:lineRule="auto"/>
              <w:jc w:val="both"/>
            </w:pPr>
            <w:r>
              <w:t>Рекламное агентство (без филиалов)</w:t>
            </w:r>
          </w:p>
        </w:tc>
        <w:tc>
          <w:tcPr>
            <w:tcW w:w="3119" w:type="dxa"/>
          </w:tcPr>
          <w:p w:rsidR="00A53BAD" w:rsidRDefault="00A516FD" w:rsidP="00A516FD">
            <w:pPr>
              <w:spacing w:line="360" w:lineRule="auto"/>
              <w:jc w:val="both"/>
            </w:pPr>
            <w:r>
              <w:t>Функциональная</w:t>
            </w:r>
          </w:p>
        </w:tc>
        <w:tc>
          <w:tcPr>
            <w:tcW w:w="4354" w:type="dxa"/>
          </w:tcPr>
          <w:p w:rsidR="00A53BAD" w:rsidRDefault="00A516FD" w:rsidP="00A516FD">
            <w:pPr>
              <w:spacing w:line="360" w:lineRule="auto"/>
              <w:jc w:val="both"/>
            </w:pPr>
            <w:r>
              <w:t>Каждое подразделение специализируется на конкретной рекламной функции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53BAD" w:rsidRDefault="00A53BAD" w:rsidP="00A516FD">
            <w:pPr>
              <w:spacing w:line="360" w:lineRule="auto"/>
              <w:jc w:val="both"/>
            </w:pPr>
            <w:r>
              <w:t>Компания по производству металлоконструкций</w:t>
            </w:r>
          </w:p>
        </w:tc>
        <w:tc>
          <w:tcPr>
            <w:tcW w:w="3119" w:type="dxa"/>
          </w:tcPr>
          <w:p w:rsidR="00A53BAD" w:rsidRDefault="00A53BAD" w:rsidP="00A516FD">
            <w:pPr>
              <w:spacing w:line="360" w:lineRule="auto"/>
              <w:jc w:val="both"/>
            </w:pPr>
            <w:r>
              <w:t>Линейно-функциональная</w:t>
            </w:r>
          </w:p>
        </w:tc>
        <w:tc>
          <w:tcPr>
            <w:tcW w:w="4354" w:type="dxa"/>
          </w:tcPr>
          <w:p w:rsidR="00A53BAD" w:rsidRDefault="00A516FD" w:rsidP="00A516FD">
            <w:pPr>
              <w:spacing w:line="360" w:lineRule="auto"/>
              <w:jc w:val="both"/>
            </w:pPr>
            <w:r>
              <w:t>О</w:t>
            </w:r>
            <w:r w:rsidRPr="00A516FD">
              <w:t xml:space="preserve">бщее руководство </w:t>
            </w:r>
            <w:r>
              <w:t xml:space="preserve">компанией </w:t>
            </w:r>
            <w:r w:rsidRPr="00A516FD">
              <w:t>осуществляет директор</w:t>
            </w:r>
            <w:r>
              <w:t>, непосредственно ему подчинены различные отделы с различным функционалом</w:t>
            </w:r>
          </w:p>
        </w:tc>
      </w:tr>
    </w:tbl>
    <w:p w:rsidR="00A53BAD" w:rsidRDefault="00A53BAD" w:rsidP="0042057F">
      <w:pPr>
        <w:spacing w:line="360" w:lineRule="auto"/>
      </w:pPr>
    </w:p>
    <w:p w:rsidR="00A53BAD" w:rsidRDefault="00A53BAD" w:rsidP="0042057F">
      <w:pPr>
        <w:spacing w:line="360" w:lineRule="auto"/>
      </w:pPr>
    </w:p>
    <w:p w:rsidR="00A53BAD" w:rsidRDefault="00A53BAD" w:rsidP="0042057F">
      <w:pPr>
        <w:numPr>
          <w:ilvl w:val="0"/>
          <w:numId w:val="1"/>
        </w:numPr>
        <w:spacing w:line="360" w:lineRule="auto"/>
        <w:ind w:left="0" w:firstLine="567"/>
      </w:pPr>
      <w:proofErr w:type="spellStart"/>
      <w:r>
        <w:t>Проранжируйте</w:t>
      </w:r>
      <w:proofErr w:type="spellEnd"/>
      <w:r>
        <w:t xml:space="preserve"> типы стилей по степени жесткости (от 1 до 12, где 1 самый жесткий):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2"/>
        <w:gridCol w:w="743"/>
      </w:tblGrid>
      <w:tr w:rsidR="00A53BAD" w:rsidRPr="00E50CAA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  <w:shd w:val="clear" w:color="auto" w:fill="C0C0C0"/>
          </w:tcPr>
          <w:p w:rsidR="00A53BAD" w:rsidRPr="00E50CAA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40"/>
              <w:jc w:val="center"/>
              <w:rPr>
                <w:rFonts w:ascii="Times New Roman" w:hAnsi="Times New Roman"/>
              </w:rPr>
            </w:pPr>
            <w:r w:rsidRPr="00E50CAA">
              <w:rPr>
                <w:rFonts w:ascii="Times New Roman" w:hAnsi="Times New Roman"/>
              </w:rPr>
              <w:t>Типы стилей</w:t>
            </w:r>
          </w:p>
        </w:tc>
        <w:tc>
          <w:tcPr>
            <w:tcW w:w="743" w:type="dxa"/>
            <w:shd w:val="clear" w:color="auto" w:fill="C0C0C0"/>
          </w:tcPr>
          <w:p w:rsidR="00A53BAD" w:rsidRPr="00E50CAA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right="-43" w:hanging="170"/>
              <w:jc w:val="center"/>
              <w:rPr>
                <w:rFonts w:ascii="Times New Roman" w:hAnsi="Times New Roman"/>
              </w:rPr>
            </w:pPr>
            <w:r w:rsidRPr="00E50CAA">
              <w:rPr>
                <w:rFonts w:ascii="Times New Roman" w:hAnsi="Times New Roman"/>
              </w:rPr>
              <w:t>№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Автократический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2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Авторитарный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3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lastRenderedPageBreak/>
              <w:t>Административный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10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Анархический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12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Бюрократический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8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Демократический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6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Диктаторский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1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Коллегиальный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5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Конформистский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9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Корпоративный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4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Либеральный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11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Сепаратный</w:t>
            </w:r>
          </w:p>
        </w:tc>
        <w:tc>
          <w:tcPr>
            <w:tcW w:w="743" w:type="dxa"/>
          </w:tcPr>
          <w:p w:rsidR="00A53BAD" w:rsidRPr="006C67E3" w:rsidRDefault="00A53BAD" w:rsidP="0042057F">
            <w:pPr>
              <w:pStyle w:val="a3"/>
              <w:tabs>
                <w:tab w:val="left" w:pos="2694"/>
              </w:tabs>
              <w:spacing w:line="360" w:lineRule="auto"/>
              <w:ind w:left="0" w:hanging="170"/>
              <w:jc w:val="center"/>
              <w:rPr>
                <w:rFonts w:ascii="Times New Roman" w:hAnsi="Times New Roman"/>
              </w:rPr>
            </w:pPr>
            <w:r w:rsidRPr="006C67E3">
              <w:rPr>
                <w:rFonts w:ascii="Times New Roman" w:hAnsi="Times New Roman"/>
              </w:rPr>
              <w:t>7</w:t>
            </w:r>
          </w:p>
        </w:tc>
      </w:tr>
    </w:tbl>
    <w:p w:rsidR="00A53BAD" w:rsidRDefault="00A53BAD" w:rsidP="0042057F">
      <w:pPr>
        <w:spacing w:line="360" w:lineRule="auto"/>
      </w:pPr>
    </w:p>
    <w:p w:rsidR="00A53BAD" w:rsidRDefault="00A53BAD" w:rsidP="0042057F">
      <w:pPr>
        <w:numPr>
          <w:ilvl w:val="0"/>
          <w:numId w:val="1"/>
        </w:numPr>
        <w:spacing w:line="360" w:lineRule="auto"/>
      </w:pPr>
      <w:r>
        <w:t>Приведите примеры общих функций и их частное проявление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20"/>
      </w:tblGrid>
      <w:tr w:rsidR="00A53BAD" w:rsidRPr="00E50CAA" w:rsidTr="0084342B">
        <w:tc>
          <w:tcPr>
            <w:tcW w:w="2268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  <w:jc w:val="center"/>
            </w:pPr>
            <w:r w:rsidRPr="00E50CAA">
              <w:t>Общие</w:t>
            </w:r>
          </w:p>
        </w:tc>
        <w:tc>
          <w:tcPr>
            <w:tcW w:w="7020" w:type="dxa"/>
            <w:shd w:val="clear" w:color="auto" w:fill="C0C0C0"/>
          </w:tcPr>
          <w:p w:rsidR="00A53BAD" w:rsidRPr="00E50CAA" w:rsidRDefault="00A53BAD" w:rsidP="0042057F">
            <w:pPr>
              <w:spacing w:line="360" w:lineRule="auto"/>
              <w:jc w:val="center"/>
            </w:pPr>
            <w:r w:rsidRPr="00E50CAA">
              <w:t>Частное проявление</w:t>
            </w:r>
          </w:p>
        </w:tc>
      </w:tr>
      <w:tr w:rsidR="00A53BAD" w:rsidTr="0084342B">
        <w:trPr>
          <w:cantSplit/>
          <w:trHeight w:val="90"/>
        </w:trPr>
        <w:tc>
          <w:tcPr>
            <w:tcW w:w="2268" w:type="dxa"/>
            <w:vMerge w:val="restart"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  <w:r>
              <w:t>Планирование</w:t>
            </w: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 w:rsidRPr="00941BF3">
              <w:t>Годовой план закупок</w:t>
            </w:r>
          </w:p>
        </w:tc>
      </w:tr>
      <w:tr w:rsidR="00A53BAD" w:rsidTr="0084342B">
        <w:trPr>
          <w:cantSplit/>
          <w:trHeight w:val="90"/>
        </w:trPr>
        <w:tc>
          <w:tcPr>
            <w:tcW w:w="2268" w:type="dxa"/>
            <w:vMerge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 w:rsidRPr="00941BF3">
              <w:t>План затрат</w:t>
            </w:r>
          </w:p>
        </w:tc>
      </w:tr>
      <w:tr w:rsidR="00A53BAD" w:rsidTr="0084342B">
        <w:trPr>
          <w:cantSplit/>
          <w:trHeight w:val="90"/>
        </w:trPr>
        <w:tc>
          <w:tcPr>
            <w:tcW w:w="2268" w:type="dxa"/>
            <w:vMerge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 w:rsidRPr="00941BF3">
              <w:t>Стратегический план компании</w:t>
            </w:r>
          </w:p>
        </w:tc>
      </w:tr>
      <w:tr w:rsidR="00A53BAD" w:rsidTr="0084342B">
        <w:trPr>
          <w:cantSplit/>
        </w:trPr>
        <w:tc>
          <w:tcPr>
            <w:tcW w:w="2268" w:type="dxa"/>
            <w:vMerge w:val="restart"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  <w:r>
              <w:t>Организация</w:t>
            </w: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>
              <w:t>Формирование организационной структуры</w:t>
            </w:r>
          </w:p>
        </w:tc>
      </w:tr>
      <w:tr w:rsidR="00A53BAD" w:rsidTr="0084342B">
        <w:trPr>
          <w:cantSplit/>
        </w:trPr>
        <w:tc>
          <w:tcPr>
            <w:tcW w:w="2268" w:type="dxa"/>
            <w:vMerge/>
          </w:tcPr>
          <w:p w:rsidR="00A53BAD" w:rsidRDefault="00A53BAD" w:rsidP="0042057F">
            <w:pPr>
              <w:spacing w:line="360" w:lineRule="auto"/>
            </w:pP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>
              <w:t>Делегирование полномочий</w:t>
            </w:r>
          </w:p>
        </w:tc>
      </w:tr>
      <w:tr w:rsidR="00A53BAD" w:rsidTr="0084342B">
        <w:trPr>
          <w:cantSplit/>
        </w:trPr>
        <w:tc>
          <w:tcPr>
            <w:tcW w:w="2268" w:type="dxa"/>
            <w:vMerge/>
          </w:tcPr>
          <w:p w:rsidR="00A53BAD" w:rsidRDefault="00A53BAD" w:rsidP="0042057F">
            <w:pPr>
              <w:spacing w:line="360" w:lineRule="auto"/>
            </w:pP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>
              <w:t>Ликвидация убыточных подразделений</w:t>
            </w:r>
          </w:p>
        </w:tc>
      </w:tr>
      <w:tr w:rsidR="00A53BAD" w:rsidTr="0084342B">
        <w:trPr>
          <w:cantSplit/>
        </w:trPr>
        <w:tc>
          <w:tcPr>
            <w:tcW w:w="2268" w:type="dxa"/>
            <w:vMerge w:val="restart"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  <w:r>
              <w:t>Мотивация</w:t>
            </w: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>
              <w:t>Планирование карьеры</w:t>
            </w:r>
          </w:p>
        </w:tc>
      </w:tr>
      <w:tr w:rsidR="00A53BAD" w:rsidTr="0084342B">
        <w:trPr>
          <w:cantSplit/>
        </w:trPr>
        <w:tc>
          <w:tcPr>
            <w:tcW w:w="2268" w:type="dxa"/>
            <w:vMerge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>
              <w:t>Условия премирования</w:t>
            </w:r>
          </w:p>
        </w:tc>
      </w:tr>
      <w:tr w:rsidR="00A53BAD" w:rsidTr="0084342B">
        <w:trPr>
          <w:cantSplit/>
        </w:trPr>
        <w:tc>
          <w:tcPr>
            <w:tcW w:w="2268" w:type="dxa"/>
            <w:vMerge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>
              <w:t>Коллективный договор</w:t>
            </w:r>
          </w:p>
        </w:tc>
      </w:tr>
      <w:tr w:rsidR="00A53BAD" w:rsidTr="0084342B">
        <w:trPr>
          <w:cantSplit/>
        </w:trPr>
        <w:tc>
          <w:tcPr>
            <w:tcW w:w="2268" w:type="dxa"/>
            <w:vMerge w:val="restart"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  <w:r>
              <w:t>Контроль</w:t>
            </w: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>
              <w:t>Формирование контрольных показателей</w:t>
            </w:r>
          </w:p>
        </w:tc>
      </w:tr>
      <w:tr w:rsidR="00A53BAD" w:rsidTr="0084342B">
        <w:trPr>
          <w:cantSplit/>
        </w:trPr>
        <w:tc>
          <w:tcPr>
            <w:tcW w:w="2268" w:type="dxa"/>
            <w:vMerge/>
          </w:tcPr>
          <w:p w:rsidR="00A53BAD" w:rsidRDefault="00A53BAD" w:rsidP="0042057F">
            <w:pPr>
              <w:spacing w:line="360" w:lineRule="auto"/>
            </w:pP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>
              <w:t>Обучение персонала по вопросам контроля за расходованием ресурсов</w:t>
            </w:r>
          </w:p>
        </w:tc>
      </w:tr>
      <w:tr w:rsidR="00A53BAD" w:rsidTr="0084342B">
        <w:trPr>
          <w:cantSplit/>
          <w:trHeight w:val="293"/>
        </w:trPr>
        <w:tc>
          <w:tcPr>
            <w:tcW w:w="2268" w:type="dxa"/>
            <w:vMerge/>
          </w:tcPr>
          <w:p w:rsidR="00A53BAD" w:rsidRDefault="00A53BAD" w:rsidP="0042057F">
            <w:pPr>
              <w:spacing w:line="360" w:lineRule="auto"/>
            </w:pPr>
          </w:p>
        </w:tc>
        <w:tc>
          <w:tcPr>
            <w:tcW w:w="7020" w:type="dxa"/>
          </w:tcPr>
          <w:p w:rsidR="00A53BAD" w:rsidRPr="00941BF3" w:rsidRDefault="00A53BAD" w:rsidP="0042057F">
            <w:pPr>
              <w:spacing w:line="360" w:lineRule="auto"/>
            </w:pPr>
            <w:r>
              <w:t>Система отчетности по заданиям</w:t>
            </w:r>
          </w:p>
        </w:tc>
      </w:tr>
    </w:tbl>
    <w:p w:rsidR="00A53BAD" w:rsidRDefault="00A53BAD" w:rsidP="0042057F">
      <w:pPr>
        <w:spacing w:line="360" w:lineRule="auto"/>
      </w:pPr>
    </w:p>
    <w:p w:rsidR="00A53BAD" w:rsidRDefault="00A53BAD" w:rsidP="0042057F">
      <w:pPr>
        <w:numPr>
          <w:ilvl w:val="0"/>
          <w:numId w:val="1"/>
        </w:numPr>
        <w:spacing w:line="360" w:lineRule="auto"/>
        <w:jc w:val="both"/>
      </w:pPr>
      <w:r>
        <w:t>Назовите известные Вам стимулы к труду и мотивы, на которые направлены эти стимулы: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68"/>
        <w:gridCol w:w="4860"/>
      </w:tblGrid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clear" w:color="auto" w:fill="C0C0C0"/>
          </w:tcPr>
          <w:p w:rsidR="00A53BAD" w:rsidRDefault="00A53BAD" w:rsidP="0042057F">
            <w:pPr>
              <w:spacing w:line="360" w:lineRule="auto"/>
              <w:jc w:val="both"/>
            </w:pPr>
            <w:r>
              <w:t>№</w:t>
            </w:r>
          </w:p>
        </w:tc>
        <w:tc>
          <w:tcPr>
            <w:tcW w:w="4068" w:type="dxa"/>
            <w:shd w:val="clear" w:color="auto" w:fill="C0C0C0"/>
          </w:tcPr>
          <w:p w:rsidR="00A53BAD" w:rsidRDefault="00A53BAD" w:rsidP="0042057F">
            <w:pPr>
              <w:spacing w:line="360" w:lineRule="auto"/>
              <w:jc w:val="center"/>
            </w:pPr>
            <w:r>
              <w:t>Стимулы к труду</w:t>
            </w:r>
          </w:p>
        </w:tc>
        <w:tc>
          <w:tcPr>
            <w:tcW w:w="4860" w:type="dxa"/>
            <w:shd w:val="clear" w:color="auto" w:fill="C0C0C0"/>
          </w:tcPr>
          <w:p w:rsidR="00A53BAD" w:rsidRDefault="00A53BAD" w:rsidP="0042057F">
            <w:pPr>
              <w:spacing w:line="360" w:lineRule="auto"/>
              <w:jc w:val="center"/>
            </w:pPr>
            <w:r>
              <w:t>Мотивы воздействия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 w:rsidRPr="00D91E78">
              <w:t>Повышение по должности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 w:rsidRPr="00D91E78">
              <w:t>Планирование трудовой карьеры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Рост заработной платы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Премирования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Получение социального статуса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Уважение за профессионализм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Улучшение условий труда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Медицинское страхование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lastRenderedPageBreak/>
              <w:t>5.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 xml:space="preserve">Улучшение режима труда 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Дополнительные выходные за переработку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6.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Признание коллективом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Саморазвитие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7.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Оказание помощи от предприятия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Вручение путевки на оздоровление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8.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Усиление социальной роли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Избрание лидером профсоюза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9.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Переход в другое место работы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Перевод в другой регион на работу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53BAD" w:rsidRDefault="00A53BAD" w:rsidP="0042057F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4068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Повышение вознаграждения за труд</w:t>
            </w:r>
          </w:p>
        </w:tc>
        <w:tc>
          <w:tcPr>
            <w:tcW w:w="4860" w:type="dxa"/>
          </w:tcPr>
          <w:p w:rsidR="00A53BAD" w:rsidRPr="00D91E78" w:rsidRDefault="00A53BAD" w:rsidP="0042057F">
            <w:pPr>
              <w:spacing w:line="360" w:lineRule="auto"/>
              <w:jc w:val="both"/>
            </w:pPr>
            <w:r>
              <w:t>Компенсации</w:t>
            </w:r>
          </w:p>
        </w:tc>
      </w:tr>
    </w:tbl>
    <w:p w:rsidR="00A53BAD" w:rsidRDefault="00A53BAD" w:rsidP="0042057F">
      <w:pPr>
        <w:spacing w:line="360" w:lineRule="auto"/>
      </w:pPr>
    </w:p>
    <w:p w:rsidR="00A53BAD" w:rsidRDefault="00A53BAD" w:rsidP="0042057F">
      <w:pPr>
        <w:spacing w:line="360" w:lineRule="auto"/>
        <w:rPr>
          <w:rFonts w:ascii="Arial" w:hAnsi="Arial"/>
        </w:rPr>
      </w:pPr>
    </w:p>
    <w:p w:rsidR="00A53BAD" w:rsidRDefault="00A53BAD" w:rsidP="0042057F">
      <w:pPr>
        <w:numPr>
          <w:ilvl w:val="0"/>
          <w:numId w:val="1"/>
        </w:numPr>
        <w:spacing w:line="360" w:lineRule="auto"/>
      </w:pPr>
      <w:r>
        <w:t>Определите методы менеджмента (поставьте знак «Х» напротив, на Ваш взгляд, правильного ответа):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851"/>
        <w:gridCol w:w="850"/>
        <w:gridCol w:w="1043"/>
        <w:gridCol w:w="1043"/>
      </w:tblGrid>
      <w:tr w:rsidR="00A53BAD" w:rsidTr="0084342B">
        <w:trPr>
          <w:cantSplit/>
          <w:trHeight w:val="2391"/>
        </w:trPr>
        <w:tc>
          <w:tcPr>
            <w:tcW w:w="5778" w:type="dxa"/>
            <w:shd w:val="clear" w:color="auto" w:fill="C0C0C0"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  <w:r>
              <w:t xml:space="preserve">Методы </w:t>
            </w:r>
          </w:p>
        </w:tc>
        <w:tc>
          <w:tcPr>
            <w:tcW w:w="851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center"/>
            </w:pPr>
            <w:r>
              <w:t xml:space="preserve">Экономические </w:t>
            </w:r>
          </w:p>
        </w:tc>
        <w:tc>
          <w:tcPr>
            <w:tcW w:w="850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center"/>
            </w:pPr>
            <w:r>
              <w:t>Организационно-правовые</w:t>
            </w:r>
          </w:p>
        </w:tc>
        <w:tc>
          <w:tcPr>
            <w:tcW w:w="1043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center"/>
            </w:pPr>
            <w:r>
              <w:t>Социально-психологические</w:t>
            </w:r>
          </w:p>
        </w:tc>
        <w:tc>
          <w:tcPr>
            <w:tcW w:w="1043" w:type="dxa"/>
            <w:shd w:val="clear" w:color="auto" w:fill="C0C0C0"/>
            <w:textDirection w:val="btLr"/>
          </w:tcPr>
          <w:p w:rsidR="00A53BAD" w:rsidRDefault="00A53BAD" w:rsidP="0042057F">
            <w:pPr>
              <w:spacing w:line="360" w:lineRule="auto"/>
              <w:ind w:left="113" w:right="113"/>
              <w:jc w:val="center"/>
            </w:pPr>
            <w:r>
              <w:t>Административные</w:t>
            </w:r>
          </w:p>
        </w:tc>
      </w:tr>
      <w:tr w:rsidR="00A53BAD" w:rsidTr="0084342B">
        <w:tc>
          <w:tcPr>
            <w:tcW w:w="5778" w:type="dxa"/>
          </w:tcPr>
          <w:p w:rsidR="00A53BAD" w:rsidRDefault="00A53BAD" w:rsidP="0042057F">
            <w:pPr>
              <w:spacing w:line="360" w:lineRule="auto"/>
            </w:pPr>
            <w:r>
              <w:t>1.Правовое регулирование</w:t>
            </w:r>
          </w:p>
        </w:tc>
        <w:tc>
          <w:tcPr>
            <w:tcW w:w="851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Tr="0084342B">
        <w:tc>
          <w:tcPr>
            <w:tcW w:w="5778" w:type="dxa"/>
          </w:tcPr>
          <w:p w:rsidR="00A53BAD" w:rsidRDefault="00A53BAD" w:rsidP="0042057F">
            <w:pPr>
              <w:spacing w:line="360" w:lineRule="auto"/>
            </w:pPr>
            <w:r>
              <w:t>2. Ценообразование</w:t>
            </w:r>
          </w:p>
        </w:tc>
        <w:tc>
          <w:tcPr>
            <w:tcW w:w="851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850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Tr="0084342B">
        <w:tc>
          <w:tcPr>
            <w:tcW w:w="5778" w:type="dxa"/>
          </w:tcPr>
          <w:p w:rsidR="00A53BAD" w:rsidRDefault="00A53BAD" w:rsidP="0042057F">
            <w:pPr>
              <w:spacing w:line="360" w:lineRule="auto"/>
            </w:pPr>
            <w:r>
              <w:t>3. Разработка должностных инструкций</w:t>
            </w:r>
          </w:p>
        </w:tc>
        <w:tc>
          <w:tcPr>
            <w:tcW w:w="851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RPr="00564176" w:rsidTr="0084342B">
        <w:tc>
          <w:tcPr>
            <w:tcW w:w="5778" w:type="dxa"/>
          </w:tcPr>
          <w:p w:rsidR="00A53BAD" w:rsidRPr="00564176" w:rsidRDefault="00A53BAD" w:rsidP="0042057F">
            <w:pPr>
              <w:spacing w:line="360" w:lineRule="auto"/>
            </w:pPr>
            <w:r w:rsidRPr="00564176">
              <w:t>4. Налогообложение</w:t>
            </w:r>
          </w:p>
        </w:tc>
        <w:tc>
          <w:tcPr>
            <w:tcW w:w="851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850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RPr="00564176" w:rsidTr="0084342B">
        <w:tc>
          <w:tcPr>
            <w:tcW w:w="5778" w:type="dxa"/>
          </w:tcPr>
          <w:p w:rsidR="00A53BAD" w:rsidRPr="00564176" w:rsidRDefault="00A53BAD" w:rsidP="0042057F">
            <w:pPr>
              <w:spacing w:line="360" w:lineRule="auto"/>
            </w:pPr>
            <w:r w:rsidRPr="00564176">
              <w:t>5. Кредитование</w:t>
            </w:r>
          </w:p>
        </w:tc>
        <w:tc>
          <w:tcPr>
            <w:tcW w:w="851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850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RPr="00564176" w:rsidTr="0084342B">
        <w:tc>
          <w:tcPr>
            <w:tcW w:w="5778" w:type="dxa"/>
          </w:tcPr>
          <w:p w:rsidR="00A53BAD" w:rsidRPr="00564176" w:rsidRDefault="00A53BAD" w:rsidP="0042057F">
            <w:pPr>
              <w:spacing w:line="360" w:lineRule="auto"/>
            </w:pPr>
            <w:r w:rsidRPr="00564176">
              <w:t>6. Установление моральных санкций</w:t>
            </w:r>
          </w:p>
        </w:tc>
        <w:tc>
          <w:tcPr>
            <w:tcW w:w="851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RPr="00564176" w:rsidTr="0084342B">
        <w:tc>
          <w:tcPr>
            <w:tcW w:w="5778" w:type="dxa"/>
          </w:tcPr>
          <w:p w:rsidR="00A53BAD" w:rsidRPr="00564176" w:rsidRDefault="00A53BAD" w:rsidP="0042057F">
            <w:pPr>
              <w:spacing w:line="360" w:lineRule="auto"/>
            </w:pPr>
            <w:r w:rsidRPr="00564176">
              <w:t>7. Издание приказов</w:t>
            </w:r>
          </w:p>
        </w:tc>
        <w:tc>
          <w:tcPr>
            <w:tcW w:w="851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</w:tr>
      <w:tr w:rsidR="00A53BAD" w:rsidRPr="00564176" w:rsidTr="0084342B">
        <w:tc>
          <w:tcPr>
            <w:tcW w:w="5778" w:type="dxa"/>
          </w:tcPr>
          <w:p w:rsidR="00A53BAD" w:rsidRPr="00564176" w:rsidRDefault="00A53BAD" w:rsidP="0042057F">
            <w:pPr>
              <w:spacing w:line="360" w:lineRule="auto"/>
            </w:pPr>
            <w:r w:rsidRPr="00564176">
              <w:t>8. Инструктирование</w:t>
            </w:r>
          </w:p>
        </w:tc>
        <w:tc>
          <w:tcPr>
            <w:tcW w:w="851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</w:tr>
      <w:tr w:rsidR="00A53BAD" w:rsidRPr="00564176" w:rsidTr="0084342B">
        <w:tc>
          <w:tcPr>
            <w:tcW w:w="5778" w:type="dxa"/>
          </w:tcPr>
          <w:p w:rsidR="00A53BAD" w:rsidRPr="00564176" w:rsidRDefault="00A53BAD" w:rsidP="0042057F">
            <w:pPr>
              <w:spacing w:line="360" w:lineRule="auto"/>
            </w:pPr>
            <w:r w:rsidRPr="00564176">
              <w:t>9. Удовлетворение культурных и духовных потребностей</w:t>
            </w:r>
          </w:p>
        </w:tc>
        <w:tc>
          <w:tcPr>
            <w:tcW w:w="851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43" w:type="dxa"/>
          </w:tcPr>
          <w:p w:rsidR="00A53BAD" w:rsidRPr="00564176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A53BAD" w:rsidRPr="0042057F" w:rsidRDefault="00A53BAD" w:rsidP="0042057F">
      <w:pPr>
        <w:spacing w:line="360" w:lineRule="auto"/>
        <w:ind w:firstLine="567"/>
        <w:rPr>
          <w:color w:val="FF0000"/>
        </w:rPr>
      </w:pPr>
    </w:p>
    <w:p w:rsidR="00A53BAD" w:rsidRPr="008C066C" w:rsidRDefault="00A53BAD" w:rsidP="0042057F">
      <w:pPr>
        <w:numPr>
          <w:ilvl w:val="0"/>
          <w:numId w:val="1"/>
        </w:numPr>
        <w:spacing w:line="360" w:lineRule="auto"/>
        <w:ind w:left="0" w:firstLine="567"/>
      </w:pPr>
      <w:r w:rsidRPr="008C066C">
        <w:t xml:space="preserve">Предложите для каждой организационной метафоры соответствующий ему, на Ваш взгляд, пример. Объясните свой выбор. 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376"/>
        <w:gridCol w:w="4354"/>
      </w:tblGrid>
      <w:tr w:rsidR="00A53BAD" w:rsidRPr="00564176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C0C0C0"/>
          </w:tcPr>
          <w:p w:rsidR="00A53BAD" w:rsidRPr="00564176" w:rsidRDefault="00A53BAD" w:rsidP="0042057F">
            <w:pPr>
              <w:spacing w:line="360" w:lineRule="auto"/>
              <w:jc w:val="center"/>
            </w:pPr>
            <w:r>
              <w:t>Организационная метафора</w:t>
            </w:r>
          </w:p>
        </w:tc>
        <w:tc>
          <w:tcPr>
            <w:tcW w:w="2376" w:type="dxa"/>
            <w:shd w:val="clear" w:color="auto" w:fill="C0C0C0"/>
          </w:tcPr>
          <w:p w:rsidR="00A53BAD" w:rsidRPr="00564176" w:rsidRDefault="00A53BAD" w:rsidP="0042057F">
            <w:pPr>
              <w:spacing w:line="360" w:lineRule="auto"/>
              <w:jc w:val="center"/>
            </w:pPr>
            <w:r w:rsidRPr="00564176">
              <w:t>Пример</w:t>
            </w:r>
          </w:p>
        </w:tc>
        <w:tc>
          <w:tcPr>
            <w:tcW w:w="4354" w:type="dxa"/>
            <w:shd w:val="clear" w:color="auto" w:fill="C0C0C0"/>
          </w:tcPr>
          <w:p w:rsidR="00A53BAD" w:rsidRPr="00564176" w:rsidRDefault="00A53BAD" w:rsidP="0042057F">
            <w:pPr>
              <w:spacing w:line="360" w:lineRule="auto"/>
              <w:jc w:val="center"/>
            </w:pPr>
            <w:r w:rsidRPr="00564176">
              <w:t>Пояснения</w:t>
            </w:r>
          </w:p>
        </w:tc>
      </w:tr>
      <w:tr w:rsidR="00A53BAD" w:rsidRPr="00564176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53BAD" w:rsidRPr="00564176" w:rsidRDefault="00A53BAD" w:rsidP="0042057F">
            <w:pPr>
              <w:spacing w:line="360" w:lineRule="auto"/>
              <w:jc w:val="center"/>
            </w:pPr>
            <w:r>
              <w:t>Организация как организм</w:t>
            </w:r>
          </w:p>
        </w:tc>
        <w:tc>
          <w:tcPr>
            <w:tcW w:w="2376" w:type="dxa"/>
          </w:tcPr>
          <w:p w:rsidR="00A53BAD" w:rsidRPr="00564176" w:rsidRDefault="008C066C" w:rsidP="0042057F">
            <w:pPr>
              <w:spacing w:line="360" w:lineRule="auto"/>
              <w:jc w:val="center"/>
            </w:pPr>
            <w:r>
              <w:t>Стадион во время футбольного матча</w:t>
            </w:r>
          </w:p>
        </w:tc>
        <w:tc>
          <w:tcPr>
            <w:tcW w:w="4354" w:type="dxa"/>
          </w:tcPr>
          <w:p w:rsidR="00A53BAD" w:rsidRDefault="008C066C" w:rsidP="0042057F">
            <w:pPr>
              <w:spacing w:line="360" w:lineRule="auto"/>
            </w:pPr>
            <w:r>
              <w:t>Отсутствует индивидуальность</w:t>
            </w:r>
          </w:p>
          <w:p w:rsidR="008C066C" w:rsidRDefault="008C066C" w:rsidP="0042057F">
            <w:pPr>
              <w:spacing w:line="360" w:lineRule="auto"/>
            </w:pPr>
            <w:r>
              <w:t xml:space="preserve">Вся </w:t>
            </w:r>
            <w:proofErr w:type="spellStart"/>
            <w:r>
              <w:t>команда+болелщики</w:t>
            </w:r>
            <w:proofErr w:type="spellEnd"/>
            <w:r>
              <w:t xml:space="preserve"> – единый организм</w:t>
            </w:r>
          </w:p>
          <w:p w:rsidR="008C066C" w:rsidRPr="00225765" w:rsidRDefault="008C066C" w:rsidP="0042057F">
            <w:pPr>
              <w:spacing w:line="360" w:lineRule="auto"/>
            </w:pPr>
            <w:r>
              <w:lastRenderedPageBreak/>
              <w:t>Негатив к «чужакам»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53BAD" w:rsidRDefault="00A53BAD" w:rsidP="0042057F">
            <w:pPr>
              <w:spacing w:line="360" w:lineRule="auto"/>
              <w:jc w:val="center"/>
            </w:pPr>
            <w:r>
              <w:lastRenderedPageBreak/>
              <w:t>Организация как машина</w:t>
            </w:r>
          </w:p>
        </w:tc>
        <w:tc>
          <w:tcPr>
            <w:tcW w:w="2376" w:type="dxa"/>
          </w:tcPr>
          <w:p w:rsidR="00A53BAD" w:rsidRPr="00A516FD" w:rsidRDefault="00A516FD" w:rsidP="0042057F">
            <w:pPr>
              <w:spacing w:line="360" w:lineRule="auto"/>
              <w:jc w:val="center"/>
            </w:pPr>
            <w:r>
              <w:t>Заводской цех</w:t>
            </w:r>
          </w:p>
        </w:tc>
        <w:tc>
          <w:tcPr>
            <w:tcW w:w="4354" w:type="dxa"/>
          </w:tcPr>
          <w:p w:rsidR="00A53BAD" w:rsidRDefault="00A516FD" w:rsidP="0042057F">
            <w:pPr>
              <w:spacing w:line="360" w:lineRule="auto"/>
            </w:pPr>
            <w:r>
              <w:t>Каждый рабочий в подчинении у 1 менеджера</w:t>
            </w:r>
          </w:p>
          <w:p w:rsidR="00A516FD" w:rsidRDefault="00A516FD" w:rsidP="0042057F">
            <w:pPr>
              <w:spacing w:line="360" w:lineRule="auto"/>
            </w:pPr>
            <w:r>
              <w:t xml:space="preserve">Огромная </w:t>
            </w:r>
            <w:proofErr w:type="spellStart"/>
            <w:r>
              <w:t>зарегламентированность</w:t>
            </w:r>
            <w:proofErr w:type="spellEnd"/>
            <w:r>
              <w:t xml:space="preserve"> действий</w:t>
            </w:r>
          </w:p>
          <w:p w:rsidR="00A516FD" w:rsidRDefault="00A516FD" w:rsidP="0042057F">
            <w:pPr>
              <w:spacing w:line="360" w:lineRule="auto"/>
            </w:pPr>
            <w:r>
              <w:t>У каждого рабочего – своя роль на конвейере</w:t>
            </w:r>
          </w:p>
          <w:p w:rsidR="00A516FD" w:rsidRDefault="00A516FD" w:rsidP="0042057F">
            <w:pPr>
              <w:spacing w:line="360" w:lineRule="auto"/>
            </w:pPr>
            <w:r>
              <w:t>Рабочие придерживаются дисциплине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53BAD" w:rsidRDefault="00A53BAD" w:rsidP="0042057F">
            <w:pPr>
              <w:spacing w:line="360" w:lineRule="auto"/>
              <w:jc w:val="center"/>
            </w:pPr>
            <w:r>
              <w:t>Организация как политическая система</w:t>
            </w:r>
          </w:p>
        </w:tc>
        <w:tc>
          <w:tcPr>
            <w:tcW w:w="2376" w:type="dxa"/>
          </w:tcPr>
          <w:p w:rsidR="00A53BAD" w:rsidRDefault="00A53BAD" w:rsidP="0042057F">
            <w:pPr>
              <w:spacing w:line="360" w:lineRule="auto"/>
              <w:jc w:val="center"/>
            </w:pPr>
            <w:r>
              <w:t>Холдинг</w:t>
            </w:r>
          </w:p>
        </w:tc>
        <w:tc>
          <w:tcPr>
            <w:tcW w:w="4354" w:type="dxa"/>
          </w:tcPr>
          <w:p w:rsidR="00A53BAD" w:rsidRDefault="008C066C" w:rsidP="0042057F">
            <w:pPr>
              <w:spacing w:line="360" w:lineRule="auto"/>
            </w:pPr>
            <w:r>
              <w:t>Борьба между интересами различных подразделений: за ресурсы, за карьерные интересы и т.д.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53BAD" w:rsidRDefault="00A53BAD" w:rsidP="0042057F">
            <w:pPr>
              <w:spacing w:line="360" w:lineRule="auto"/>
              <w:jc w:val="center"/>
            </w:pPr>
            <w:r>
              <w:t>Организация как поток и трансформация</w:t>
            </w:r>
          </w:p>
        </w:tc>
        <w:tc>
          <w:tcPr>
            <w:tcW w:w="2376" w:type="dxa"/>
          </w:tcPr>
          <w:p w:rsidR="00A53BAD" w:rsidRPr="008C066C" w:rsidRDefault="00A53BAD" w:rsidP="0042057F">
            <w:pPr>
              <w:spacing w:line="360" w:lineRule="auto"/>
              <w:jc w:val="center"/>
            </w:pPr>
            <w:r>
              <w:t>Инновационная компания</w:t>
            </w:r>
            <w:r w:rsidR="008C066C">
              <w:t xml:space="preserve"> (н-р, </w:t>
            </w:r>
            <w:r w:rsidR="008C066C">
              <w:rPr>
                <w:lang w:val="en-US"/>
              </w:rPr>
              <w:t>Tesla</w:t>
            </w:r>
            <w:r w:rsidR="008C066C" w:rsidRPr="008C066C">
              <w:t>)</w:t>
            </w:r>
          </w:p>
        </w:tc>
        <w:tc>
          <w:tcPr>
            <w:tcW w:w="4354" w:type="dxa"/>
          </w:tcPr>
          <w:p w:rsidR="00A53BAD" w:rsidRDefault="008C066C" w:rsidP="0042057F">
            <w:pPr>
              <w:spacing w:line="360" w:lineRule="auto"/>
            </w:pPr>
            <w:r>
              <w:t>Постоянно идут вперед, расширяя ассортимент и рынки сбыта, двигая мировой научно-технический прогресс</w:t>
            </w:r>
          </w:p>
        </w:tc>
      </w:tr>
    </w:tbl>
    <w:p w:rsidR="00A53BAD" w:rsidRDefault="00A53BAD" w:rsidP="0042057F">
      <w:pPr>
        <w:spacing w:line="360" w:lineRule="auto"/>
        <w:rPr>
          <w:rFonts w:ascii="Arial" w:hAnsi="Arial"/>
        </w:rPr>
      </w:pPr>
    </w:p>
    <w:p w:rsidR="00A53BAD" w:rsidRDefault="00A53BAD" w:rsidP="0042057F">
      <w:pPr>
        <w:spacing w:line="360" w:lineRule="auto"/>
      </w:pPr>
    </w:p>
    <w:p w:rsidR="00A53BAD" w:rsidRDefault="00A53BAD" w:rsidP="0042057F">
      <w:pPr>
        <w:numPr>
          <w:ilvl w:val="0"/>
          <w:numId w:val="1"/>
        </w:numPr>
        <w:spacing w:line="360" w:lineRule="auto"/>
      </w:pPr>
      <w:r>
        <w:t>Определите состав процедур этапов принятия решений (поставьте знак «Х» напротив, на Ваш взгляд, правильного ответа):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992"/>
        <w:gridCol w:w="992"/>
        <w:gridCol w:w="1043"/>
      </w:tblGrid>
      <w:tr w:rsidR="00A53BAD" w:rsidTr="0084342B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4361" w:type="dxa"/>
            <w:shd w:val="clear" w:color="auto" w:fill="C0C0C0"/>
            <w:vAlign w:val="center"/>
          </w:tcPr>
          <w:p w:rsidR="00A53BAD" w:rsidRDefault="00A53BAD" w:rsidP="0042057F">
            <w:pPr>
              <w:spacing w:line="360" w:lineRule="auto"/>
              <w:jc w:val="center"/>
            </w:pPr>
            <w:r>
              <w:t xml:space="preserve">Процедуры </w:t>
            </w:r>
          </w:p>
        </w:tc>
        <w:tc>
          <w:tcPr>
            <w:tcW w:w="1134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center"/>
            </w:pPr>
            <w:r>
              <w:t>Определение проблемы и выяснение ее причин</w:t>
            </w:r>
          </w:p>
        </w:tc>
        <w:tc>
          <w:tcPr>
            <w:tcW w:w="992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center"/>
            </w:pPr>
            <w:r>
              <w:t>Разработка альтернативных вариантов</w:t>
            </w:r>
          </w:p>
        </w:tc>
        <w:tc>
          <w:tcPr>
            <w:tcW w:w="992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center"/>
            </w:pPr>
            <w:r>
              <w:t>Выбор наилучшего решения</w:t>
            </w:r>
          </w:p>
        </w:tc>
        <w:tc>
          <w:tcPr>
            <w:tcW w:w="1043" w:type="dxa"/>
            <w:shd w:val="clear" w:color="auto" w:fill="C0C0C0"/>
            <w:textDirection w:val="btLr"/>
            <w:vAlign w:val="center"/>
          </w:tcPr>
          <w:p w:rsidR="00A53BAD" w:rsidRDefault="00A53BAD" w:rsidP="0042057F">
            <w:pPr>
              <w:spacing w:line="360" w:lineRule="auto"/>
              <w:ind w:left="113" w:right="113"/>
              <w:jc w:val="center"/>
            </w:pPr>
            <w:r>
              <w:t xml:space="preserve">Организация выполнения решения  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A53BAD" w:rsidRDefault="00A53BAD" w:rsidP="0042057F">
            <w:pPr>
              <w:spacing w:line="360" w:lineRule="auto"/>
            </w:pPr>
            <w:r>
              <w:t>1. Сбор информации</w:t>
            </w:r>
          </w:p>
        </w:tc>
        <w:tc>
          <w:tcPr>
            <w:tcW w:w="1134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t>Х</w:t>
            </w: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A53BAD" w:rsidRDefault="00A53BAD" w:rsidP="0042057F">
            <w:pPr>
              <w:spacing w:line="360" w:lineRule="auto"/>
            </w:pPr>
            <w:r>
              <w:t>2. Оценка решения проблемы</w:t>
            </w:r>
          </w:p>
        </w:tc>
        <w:tc>
          <w:tcPr>
            <w:tcW w:w="1134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t>Х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A53BAD" w:rsidRDefault="00A53BAD" w:rsidP="0042057F">
            <w:pPr>
              <w:spacing w:line="360" w:lineRule="auto"/>
            </w:pPr>
            <w:r>
              <w:t>3. Разработка критериев</w:t>
            </w:r>
          </w:p>
        </w:tc>
        <w:tc>
          <w:tcPr>
            <w:tcW w:w="1134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t>Х</w:t>
            </w: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A53BAD" w:rsidRDefault="00A53BAD" w:rsidP="0042057F">
            <w:pPr>
              <w:spacing w:line="360" w:lineRule="auto"/>
            </w:pPr>
            <w:r>
              <w:t>4. Оценка последствий</w:t>
            </w:r>
          </w:p>
        </w:tc>
        <w:tc>
          <w:tcPr>
            <w:tcW w:w="1134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t>Х</w:t>
            </w: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A53BAD" w:rsidRDefault="00A53BAD" w:rsidP="0042057F">
            <w:pPr>
              <w:spacing w:line="360" w:lineRule="auto"/>
            </w:pPr>
            <w:r>
              <w:t>5. Контроль реализации</w:t>
            </w:r>
          </w:p>
        </w:tc>
        <w:tc>
          <w:tcPr>
            <w:tcW w:w="1134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t>Х</w:t>
            </w: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A53BAD" w:rsidRDefault="00A53BAD" w:rsidP="0042057F">
            <w:pPr>
              <w:spacing w:line="360" w:lineRule="auto"/>
            </w:pPr>
            <w:r>
              <w:t>6. Описание проблемы</w:t>
            </w:r>
          </w:p>
        </w:tc>
        <w:tc>
          <w:tcPr>
            <w:tcW w:w="1134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t>Х</w:t>
            </w: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  <w:tr w:rsidR="00A53BAD" w:rsidTr="0084342B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A53BAD" w:rsidRDefault="00A53BAD" w:rsidP="0042057F">
            <w:pPr>
              <w:spacing w:line="360" w:lineRule="auto"/>
            </w:pPr>
            <w:r>
              <w:t>7. Формулировка требований и ограничений</w:t>
            </w:r>
          </w:p>
        </w:tc>
        <w:tc>
          <w:tcPr>
            <w:tcW w:w="1134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  <w:r>
              <w:t>Х</w:t>
            </w:r>
          </w:p>
        </w:tc>
        <w:tc>
          <w:tcPr>
            <w:tcW w:w="992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43" w:type="dxa"/>
          </w:tcPr>
          <w:p w:rsidR="00A53BAD" w:rsidRDefault="00A53BAD" w:rsidP="0042057F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A53BAD" w:rsidRDefault="00A53BAD" w:rsidP="0042057F">
      <w:pPr>
        <w:spacing w:line="360" w:lineRule="auto"/>
      </w:pPr>
    </w:p>
    <w:p w:rsidR="00A53BAD" w:rsidRDefault="00A53BAD" w:rsidP="0042057F">
      <w:pPr>
        <w:spacing w:line="360" w:lineRule="auto"/>
      </w:pPr>
    </w:p>
    <w:p w:rsidR="00A53BAD" w:rsidRDefault="00A53BAD" w:rsidP="0042057F">
      <w:pPr>
        <w:numPr>
          <w:ilvl w:val="0"/>
          <w:numId w:val="1"/>
        </w:numPr>
        <w:spacing w:line="360" w:lineRule="auto"/>
      </w:pPr>
      <w:r>
        <w:t>Приведите примеры оценки эффективности: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086"/>
        <w:gridCol w:w="5654"/>
      </w:tblGrid>
      <w:tr w:rsidR="00A53BAD" w:rsidRPr="00BA3BFB" w:rsidTr="0084342B">
        <w:tblPrEx>
          <w:tblCellMar>
            <w:top w:w="0" w:type="dxa"/>
            <w:bottom w:w="0" w:type="dxa"/>
          </w:tblCellMar>
        </w:tblPrEx>
        <w:tc>
          <w:tcPr>
            <w:tcW w:w="324" w:type="pct"/>
            <w:shd w:val="clear" w:color="auto" w:fill="C0C0C0"/>
          </w:tcPr>
          <w:p w:rsidR="00A53BAD" w:rsidRPr="00BA3BFB" w:rsidRDefault="00A53BAD" w:rsidP="0042057F">
            <w:pPr>
              <w:spacing w:line="360" w:lineRule="auto"/>
              <w:jc w:val="center"/>
            </w:pPr>
            <w:r w:rsidRPr="00BA3BFB">
              <w:lastRenderedPageBreak/>
              <w:t>№</w:t>
            </w:r>
          </w:p>
        </w:tc>
        <w:tc>
          <w:tcPr>
            <w:tcW w:w="1651" w:type="pct"/>
            <w:shd w:val="clear" w:color="auto" w:fill="C0C0C0"/>
          </w:tcPr>
          <w:p w:rsidR="00A53BAD" w:rsidRPr="00BA3BFB" w:rsidRDefault="00A53BAD" w:rsidP="0042057F">
            <w:pPr>
              <w:spacing w:line="360" w:lineRule="auto"/>
              <w:jc w:val="center"/>
            </w:pPr>
            <w:r w:rsidRPr="00BA3BFB">
              <w:t>Экономическая оценка эффективности</w:t>
            </w:r>
          </w:p>
        </w:tc>
        <w:tc>
          <w:tcPr>
            <w:tcW w:w="3025" w:type="pct"/>
            <w:shd w:val="clear" w:color="auto" w:fill="C0C0C0"/>
          </w:tcPr>
          <w:p w:rsidR="00A53BAD" w:rsidRPr="00BA3BFB" w:rsidRDefault="00A53BAD" w:rsidP="0042057F">
            <w:pPr>
              <w:spacing w:line="360" w:lineRule="auto"/>
              <w:jc w:val="center"/>
            </w:pPr>
            <w:r w:rsidRPr="00BA3BFB">
              <w:t>Оценка эффективности деятельности управленческих органов и должностных лиц</w:t>
            </w:r>
          </w:p>
        </w:tc>
      </w:tr>
      <w:tr w:rsidR="00A53BAD" w:rsidRPr="00BA3BFB" w:rsidTr="0084342B">
        <w:tblPrEx>
          <w:tblCellMar>
            <w:top w:w="0" w:type="dxa"/>
            <w:bottom w:w="0" w:type="dxa"/>
          </w:tblCellMar>
        </w:tblPrEx>
        <w:tc>
          <w:tcPr>
            <w:tcW w:w="324" w:type="pct"/>
            <w:vAlign w:val="center"/>
          </w:tcPr>
          <w:p w:rsidR="00A53BAD" w:rsidRPr="00BA3BFB" w:rsidRDefault="00A53BAD" w:rsidP="0042057F">
            <w:pPr>
              <w:spacing w:line="360" w:lineRule="auto"/>
              <w:jc w:val="center"/>
            </w:pPr>
            <w:r w:rsidRPr="00BA3BFB">
              <w:t>1</w:t>
            </w:r>
          </w:p>
        </w:tc>
        <w:tc>
          <w:tcPr>
            <w:tcW w:w="1651" w:type="pct"/>
          </w:tcPr>
          <w:p w:rsidR="00A53BAD" w:rsidRPr="00BA3BFB" w:rsidRDefault="00A53BAD" w:rsidP="0042057F">
            <w:pPr>
              <w:pStyle w:val="Web"/>
              <w:spacing w:before="0" w:after="0" w:line="360" w:lineRule="auto"/>
            </w:pPr>
            <w:r>
              <w:rPr>
                <w:i/>
              </w:rPr>
              <w:t>Рентабельность активов</w:t>
            </w:r>
          </w:p>
        </w:tc>
        <w:tc>
          <w:tcPr>
            <w:tcW w:w="3025" w:type="pct"/>
          </w:tcPr>
          <w:p w:rsidR="00A53BAD" w:rsidRPr="00BA3BFB" w:rsidRDefault="00A53BAD" w:rsidP="0042057F">
            <w:pPr>
              <w:spacing w:line="360" w:lineRule="auto"/>
            </w:pPr>
            <w:proofErr w:type="spellStart"/>
            <w:r w:rsidRPr="00BA3BFB">
              <w:t>Ед</w:t>
            </w:r>
            <w:proofErr w:type="spellEnd"/>
            <w:r w:rsidRPr="00BA3BFB">
              <w:t>=Д/</w:t>
            </w:r>
            <w:proofErr w:type="spellStart"/>
            <w:r w:rsidRPr="00BA3BFB">
              <w:t>Зу</w:t>
            </w:r>
            <w:proofErr w:type="spellEnd"/>
          </w:p>
          <w:p w:rsidR="00A53BAD" w:rsidRPr="00BA3BFB" w:rsidRDefault="00A53BAD" w:rsidP="0042057F">
            <w:pPr>
              <w:spacing w:line="360" w:lineRule="auto"/>
            </w:pPr>
            <w:r w:rsidRPr="00BA3BFB">
              <w:t>Д-валовая выручка</w:t>
            </w:r>
          </w:p>
          <w:p w:rsidR="00A53BAD" w:rsidRPr="00BA3BFB" w:rsidRDefault="00A53BAD" w:rsidP="0042057F">
            <w:pPr>
              <w:spacing w:line="360" w:lineRule="auto"/>
            </w:pPr>
            <w:proofErr w:type="spellStart"/>
            <w:r w:rsidRPr="00BA3BFB">
              <w:t>Зу</w:t>
            </w:r>
            <w:proofErr w:type="spellEnd"/>
            <w:r w:rsidRPr="00BA3BFB">
              <w:t>- суммарные годовые затраты на управление</w:t>
            </w:r>
          </w:p>
        </w:tc>
      </w:tr>
      <w:tr w:rsidR="00A53BAD" w:rsidRPr="00BA3BFB" w:rsidTr="0084342B">
        <w:tblPrEx>
          <w:tblCellMar>
            <w:top w:w="0" w:type="dxa"/>
            <w:bottom w:w="0" w:type="dxa"/>
          </w:tblCellMar>
        </w:tblPrEx>
        <w:tc>
          <w:tcPr>
            <w:tcW w:w="324" w:type="pct"/>
            <w:vAlign w:val="center"/>
          </w:tcPr>
          <w:p w:rsidR="00A53BAD" w:rsidRPr="00BA3BFB" w:rsidRDefault="00A53BAD" w:rsidP="0042057F">
            <w:pPr>
              <w:spacing w:line="360" w:lineRule="auto"/>
              <w:jc w:val="center"/>
            </w:pPr>
            <w:r w:rsidRPr="00BA3BFB">
              <w:t>2</w:t>
            </w:r>
          </w:p>
        </w:tc>
        <w:tc>
          <w:tcPr>
            <w:tcW w:w="1651" w:type="pct"/>
          </w:tcPr>
          <w:p w:rsidR="00A53BAD" w:rsidRPr="00BA3BFB" w:rsidRDefault="00A53BAD" w:rsidP="0042057F">
            <w:pPr>
              <w:spacing w:line="360" w:lineRule="auto"/>
            </w:pPr>
            <w:r>
              <w:rPr>
                <w:i/>
              </w:rPr>
              <w:t>Рентабельность продукции</w:t>
            </w:r>
          </w:p>
        </w:tc>
        <w:tc>
          <w:tcPr>
            <w:tcW w:w="3025" w:type="pct"/>
          </w:tcPr>
          <w:p w:rsidR="00A53BAD" w:rsidRPr="00BA3BFB" w:rsidRDefault="00A53BAD" w:rsidP="0042057F">
            <w:pPr>
              <w:spacing w:line="360" w:lineRule="auto"/>
            </w:pPr>
            <w:r w:rsidRPr="00BA3BFB">
              <w:t>ЕПР=</w:t>
            </w:r>
            <w:proofErr w:type="spellStart"/>
            <w:r w:rsidRPr="00BA3BFB">
              <w:t>Пт</w:t>
            </w:r>
            <w:proofErr w:type="spellEnd"/>
            <w:r w:rsidRPr="00BA3BFB">
              <w:t>/</w:t>
            </w:r>
            <w:proofErr w:type="spellStart"/>
            <w:r w:rsidRPr="00BA3BFB">
              <w:t>Зу</w:t>
            </w:r>
            <w:proofErr w:type="spellEnd"/>
          </w:p>
          <w:p w:rsidR="00A53BAD" w:rsidRPr="00BA3BFB" w:rsidRDefault="00A53BAD" w:rsidP="0042057F">
            <w:pPr>
              <w:spacing w:line="360" w:lineRule="auto"/>
            </w:pPr>
            <w:proofErr w:type="spellStart"/>
            <w:r w:rsidRPr="00BA3BFB">
              <w:t>Пт</w:t>
            </w:r>
            <w:proofErr w:type="spellEnd"/>
            <w:r w:rsidRPr="00BA3BFB">
              <w:t>-производительность труда</w:t>
            </w:r>
          </w:p>
          <w:p w:rsidR="00A53BAD" w:rsidRPr="00BA3BFB" w:rsidRDefault="00A53BAD" w:rsidP="0042057F">
            <w:pPr>
              <w:spacing w:line="360" w:lineRule="auto"/>
            </w:pPr>
            <w:proofErr w:type="spellStart"/>
            <w:r w:rsidRPr="00BA3BFB">
              <w:t>Зу</w:t>
            </w:r>
            <w:proofErr w:type="spellEnd"/>
            <w:r w:rsidRPr="00BA3BFB">
              <w:t>- суммарные годовые затраты на управление</w:t>
            </w:r>
          </w:p>
        </w:tc>
      </w:tr>
      <w:tr w:rsidR="00A53BAD" w:rsidRPr="00BA3BFB" w:rsidTr="0084342B">
        <w:tblPrEx>
          <w:tblCellMar>
            <w:top w:w="0" w:type="dxa"/>
            <w:bottom w:w="0" w:type="dxa"/>
          </w:tblCellMar>
        </w:tblPrEx>
        <w:tc>
          <w:tcPr>
            <w:tcW w:w="324" w:type="pct"/>
            <w:vAlign w:val="center"/>
          </w:tcPr>
          <w:p w:rsidR="00A53BAD" w:rsidRPr="00BA3BFB" w:rsidRDefault="00A53BAD" w:rsidP="0042057F">
            <w:pPr>
              <w:spacing w:line="360" w:lineRule="auto"/>
              <w:jc w:val="center"/>
            </w:pPr>
            <w:r w:rsidRPr="00BA3BFB">
              <w:t>3</w:t>
            </w:r>
          </w:p>
        </w:tc>
        <w:tc>
          <w:tcPr>
            <w:tcW w:w="1651" w:type="pct"/>
          </w:tcPr>
          <w:p w:rsidR="00A53BAD" w:rsidRPr="00BA3BFB" w:rsidRDefault="00A53BAD" w:rsidP="0042057F">
            <w:pPr>
              <w:spacing w:line="360" w:lineRule="auto"/>
            </w:pPr>
            <w:r>
              <w:rPr>
                <w:i/>
              </w:rPr>
              <w:t>Производительность персонала</w:t>
            </w:r>
          </w:p>
        </w:tc>
        <w:tc>
          <w:tcPr>
            <w:tcW w:w="3025" w:type="pct"/>
          </w:tcPr>
          <w:p w:rsidR="00A53BAD" w:rsidRPr="00BA3BFB" w:rsidRDefault="00A53BAD" w:rsidP="0042057F">
            <w:pPr>
              <w:spacing w:line="360" w:lineRule="auto"/>
            </w:pPr>
            <w:proofErr w:type="spellStart"/>
            <w:r w:rsidRPr="00BA3BFB">
              <w:t>Еуп</w:t>
            </w:r>
            <w:proofErr w:type="spellEnd"/>
            <w:r w:rsidRPr="00BA3BFB">
              <w:t>=</w:t>
            </w:r>
            <w:proofErr w:type="spellStart"/>
            <w:r w:rsidRPr="00BA3BFB">
              <w:t>Эуп</w:t>
            </w:r>
            <w:proofErr w:type="spellEnd"/>
            <w:r w:rsidRPr="00BA3BFB">
              <w:t>/</w:t>
            </w:r>
            <w:proofErr w:type="spellStart"/>
            <w:r w:rsidRPr="00BA3BFB">
              <w:t>Зу</w:t>
            </w:r>
            <w:proofErr w:type="spellEnd"/>
          </w:p>
          <w:p w:rsidR="00A53BAD" w:rsidRPr="00BA3BFB" w:rsidRDefault="00A53BAD" w:rsidP="0042057F">
            <w:pPr>
              <w:spacing w:line="360" w:lineRule="auto"/>
            </w:pPr>
            <w:proofErr w:type="spellStart"/>
            <w:r w:rsidRPr="00BA3BFB">
              <w:t>Эуп</w:t>
            </w:r>
            <w:proofErr w:type="spellEnd"/>
            <w:r w:rsidRPr="00BA3BFB">
              <w:t>-годовая экономия условно-переменных расходов</w:t>
            </w:r>
          </w:p>
          <w:p w:rsidR="00A53BAD" w:rsidRPr="00BA3BFB" w:rsidRDefault="00A53BAD" w:rsidP="0042057F">
            <w:pPr>
              <w:spacing w:line="360" w:lineRule="auto"/>
            </w:pPr>
            <w:proofErr w:type="spellStart"/>
            <w:r w:rsidRPr="00BA3BFB">
              <w:t>Зу</w:t>
            </w:r>
            <w:proofErr w:type="spellEnd"/>
            <w:r w:rsidRPr="00BA3BFB">
              <w:t>- суммарные годовые затраты на управление</w:t>
            </w:r>
          </w:p>
        </w:tc>
      </w:tr>
      <w:tr w:rsidR="00A53BAD" w:rsidRPr="00BA3BFB" w:rsidTr="0084342B">
        <w:tblPrEx>
          <w:tblCellMar>
            <w:top w:w="0" w:type="dxa"/>
            <w:bottom w:w="0" w:type="dxa"/>
          </w:tblCellMar>
        </w:tblPrEx>
        <w:tc>
          <w:tcPr>
            <w:tcW w:w="324" w:type="pct"/>
            <w:vAlign w:val="center"/>
          </w:tcPr>
          <w:p w:rsidR="00A53BAD" w:rsidRPr="00BA3BFB" w:rsidRDefault="00A53BAD" w:rsidP="0042057F">
            <w:pPr>
              <w:spacing w:line="360" w:lineRule="auto"/>
              <w:jc w:val="center"/>
            </w:pPr>
            <w:r w:rsidRPr="00BA3BFB">
              <w:t>4</w:t>
            </w:r>
          </w:p>
        </w:tc>
        <w:tc>
          <w:tcPr>
            <w:tcW w:w="1651" w:type="pct"/>
          </w:tcPr>
          <w:p w:rsidR="00A53BAD" w:rsidRPr="00BA3BFB" w:rsidRDefault="00A53BAD" w:rsidP="0042057F">
            <w:pPr>
              <w:spacing w:line="360" w:lineRule="auto"/>
            </w:pPr>
            <w:r>
              <w:rPr>
                <w:i/>
              </w:rPr>
              <w:t>Фондоотдача</w:t>
            </w:r>
          </w:p>
        </w:tc>
        <w:tc>
          <w:tcPr>
            <w:tcW w:w="3025" w:type="pct"/>
          </w:tcPr>
          <w:p w:rsidR="00A53BAD" w:rsidRPr="00BA3BFB" w:rsidRDefault="00A53BAD" w:rsidP="0042057F">
            <w:pPr>
              <w:spacing w:line="360" w:lineRule="auto"/>
            </w:pPr>
            <w:r w:rsidRPr="00BA3BFB">
              <w:t>ЕУ=</w:t>
            </w:r>
            <w:proofErr w:type="spellStart"/>
            <w:r w:rsidRPr="00BA3BFB">
              <w:t>Эу</w:t>
            </w:r>
            <w:proofErr w:type="spellEnd"/>
            <w:r w:rsidRPr="00BA3BFB">
              <w:t>/</w:t>
            </w:r>
            <w:proofErr w:type="spellStart"/>
            <w:r w:rsidRPr="00BA3BFB">
              <w:t>Зу</w:t>
            </w:r>
            <w:proofErr w:type="spellEnd"/>
          </w:p>
          <w:p w:rsidR="00A53BAD" w:rsidRPr="00BA3BFB" w:rsidRDefault="00A53BAD" w:rsidP="0042057F">
            <w:pPr>
              <w:spacing w:line="360" w:lineRule="auto"/>
            </w:pPr>
            <w:proofErr w:type="spellStart"/>
            <w:r w:rsidRPr="00BA3BFB">
              <w:t>Эу</w:t>
            </w:r>
            <w:proofErr w:type="spellEnd"/>
            <w:r w:rsidRPr="00BA3BFB">
              <w:t>-экономический эффект</w:t>
            </w:r>
          </w:p>
          <w:p w:rsidR="00A53BAD" w:rsidRPr="00BA3BFB" w:rsidRDefault="00A53BAD" w:rsidP="0042057F">
            <w:pPr>
              <w:spacing w:line="360" w:lineRule="auto"/>
            </w:pPr>
            <w:proofErr w:type="spellStart"/>
            <w:r w:rsidRPr="00BA3BFB">
              <w:t>Зу</w:t>
            </w:r>
            <w:proofErr w:type="spellEnd"/>
            <w:r w:rsidRPr="00BA3BFB">
              <w:t>-суммарные годовые затраты на управление.</w:t>
            </w:r>
          </w:p>
        </w:tc>
      </w:tr>
    </w:tbl>
    <w:p w:rsidR="00A53BAD" w:rsidRPr="00BA3BFB" w:rsidRDefault="00A53BAD" w:rsidP="0042057F">
      <w:pPr>
        <w:spacing w:line="360" w:lineRule="auto"/>
        <w:rPr>
          <w:i/>
        </w:rPr>
      </w:pPr>
    </w:p>
    <w:p w:rsidR="00A53BAD" w:rsidRDefault="00A53BAD" w:rsidP="0042057F">
      <w:pPr>
        <w:spacing w:line="360" w:lineRule="auto"/>
        <w:rPr>
          <w:i/>
        </w:rPr>
      </w:pPr>
    </w:p>
    <w:p w:rsidR="00A53BAD" w:rsidRPr="00E50CAA" w:rsidRDefault="00A53BAD" w:rsidP="0042057F">
      <w:pPr>
        <w:spacing w:line="360" w:lineRule="auto"/>
        <w:ind w:firstLine="567"/>
        <w:rPr>
          <w:b/>
        </w:rPr>
      </w:pPr>
      <w:r w:rsidRPr="00E50CAA">
        <w:rPr>
          <w:b/>
        </w:rPr>
        <w:t>Задание 2.</w:t>
      </w:r>
    </w:p>
    <w:p w:rsidR="00A53BAD" w:rsidRPr="001B3408" w:rsidRDefault="00A53BAD" w:rsidP="0042057F">
      <w:pPr>
        <w:numPr>
          <w:ilvl w:val="0"/>
          <w:numId w:val="2"/>
        </w:numPr>
        <w:spacing w:line="360" w:lineRule="auto"/>
        <w:ind w:left="0" w:firstLine="567"/>
        <w:jc w:val="both"/>
      </w:pPr>
      <w:r w:rsidRPr="001B3408">
        <w:t>Компания ООО "</w:t>
      </w:r>
      <w:proofErr w:type="spellStart"/>
      <w:r w:rsidRPr="001B3408">
        <w:t>АнтиДент</w:t>
      </w:r>
      <w:proofErr w:type="spellEnd"/>
      <w:r w:rsidRPr="001B3408">
        <w:t xml:space="preserve">" создана в 2013 году и специализируется по продаже расходных материалов и оборудования для зубных техников и </w:t>
      </w:r>
      <w:proofErr w:type="spellStart"/>
      <w:r w:rsidRPr="001B3408">
        <w:t>имплантологов</w:t>
      </w:r>
      <w:proofErr w:type="spellEnd"/>
      <w:r w:rsidRPr="001B3408">
        <w:t xml:space="preserve">, как в офисе компании, так и через Интернет. </w:t>
      </w:r>
    </w:p>
    <w:p w:rsidR="00A53BAD" w:rsidRPr="001B3408" w:rsidRDefault="00A53BAD" w:rsidP="0042057F">
      <w:pPr>
        <w:spacing w:line="360" w:lineRule="auto"/>
        <w:ind w:firstLine="567"/>
      </w:pPr>
      <w:r w:rsidRPr="001B3408">
        <w:t>Постройте матрицу распределения административных задач.</w:t>
      </w:r>
    </w:p>
    <w:p w:rsidR="00A53BAD" w:rsidRPr="001B3408" w:rsidRDefault="00A53BAD" w:rsidP="0042057F">
      <w:pPr>
        <w:spacing w:line="360" w:lineRule="auto"/>
        <w:ind w:firstLine="567"/>
      </w:pPr>
    </w:p>
    <w:p w:rsidR="00A53BAD" w:rsidRPr="001B3408" w:rsidRDefault="00A53BAD" w:rsidP="0042057F">
      <w:pPr>
        <w:spacing w:line="360" w:lineRule="auto"/>
        <w:ind w:firstLine="567"/>
        <w:jc w:val="both"/>
      </w:pPr>
      <w:r w:rsidRPr="001B3408">
        <w:t xml:space="preserve">Используется система обозначения задач: </w:t>
      </w:r>
    </w:p>
    <w:p w:rsidR="00A53BAD" w:rsidRPr="001B3408" w:rsidRDefault="00A53BAD" w:rsidP="0042057F">
      <w:pPr>
        <w:spacing w:line="360" w:lineRule="auto"/>
        <w:ind w:firstLine="567"/>
        <w:jc w:val="both"/>
      </w:pPr>
      <w:r w:rsidRPr="001B3408">
        <w:t xml:space="preserve">- П - подготовка решения. </w:t>
      </w:r>
    </w:p>
    <w:p w:rsidR="00A53BAD" w:rsidRPr="001B3408" w:rsidRDefault="00A53BAD" w:rsidP="0042057F">
      <w:pPr>
        <w:spacing w:line="360" w:lineRule="auto"/>
        <w:ind w:firstLine="567"/>
        <w:jc w:val="both"/>
      </w:pPr>
      <w:r w:rsidRPr="001B3408">
        <w:t xml:space="preserve">- Р - принятие решения. </w:t>
      </w:r>
    </w:p>
    <w:p w:rsidR="00A53BAD" w:rsidRPr="001B3408" w:rsidRDefault="00A53BAD" w:rsidP="0042057F">
      <w:pPr>
        <w:spacing w:line="360" w:lineRule="auto"/>
        <w:ind w:firstLine="567"/>
        <w:jc w:val="both"/>
      </w:pPr>
      <w:r w:rsidRPr="001B3408">
        <w:t xml:space="preserve">- И - исполнение. </w:t>
      </w:r>
    </w:p>
    <w:p w:rsidR="00A53BAD" w:rsidRPr="001B3408" w:rsidRDefault="00A53BAD" w:rsidP="0042057F">
      <w:pPr>
        <w:spacing w:line="360" w:lineRule="auto"/>
        <w:ind w:firstLine="567"/>
        <w:jc w:val="both"/>
      </w:pPr>
      <w:r w:rsidRPr="001B3408">
        <w:t xml:space="preserve">- К - контроль за исполнением решения. </w:t>
      </w:r>
    </w:p>
    <w:p w:rsidR="00A53BAD" w:rsidRPr="001B3408" w:rsidRDefault="00A53BAD" w:rsidP="0042057F">
      <w:pPr>
        <w:spacing w:line="360" w:lineRule="auto"/>
        <w:ind w:firstLine="567"/>
        <w:jc w:val="both"/>
      </w:pPr>
      <w:r w:rsidRPr="001B3408">
        <w:t xml:space="preserve">Помимо этих основных функций могут также использоваться вспомогательные функции: </w:t>
      </w:r>
    </w:p>
    <w:p w:rsidR="00A53BAD" w:rsidRPr="001B3408" w:rsidRDefault="00A53BAD" w:rsidP="0042057F">
      <w:pPr>
        <w:spacing w:line="360" w:lineRule="auto"/>
        <w:ind w:firstLine="567"/>
        <w:jc w:val="both"/>
      </w:pPr>
      <w:r w:rsidRPr="001B3408">
        <w:t xml:space="preserve">- С - согласование решения. </w:t>
      </w:r>
    </w:p>
    <w:p w:rsidR="00A53BAD" w:rsidRPr="001B3408" w:rsidRDefault="00A53BAD" w:rsidP="0042057F">
      <w:pPr>
        <w:spacing w:line="360" w:lineRule="auto"/>
        <w:ind w:firstLine="567"/>
        <w:jc w:val="both"/>
      </w:pPr>
      <w:r w:rsidRPr="001B3408">
        <w:t xml:space="preserve">- У - участие в реализации соответствующих функций. </w:t>
      </w:r>
    </w:p>
    <w:p w:rsidR="00A53BAD" w:rsidRPr="001B3408" w:rsidRDefault="00A53BAD" w:rsidP="0042057F">
      <w:pPr>
        <w:spacing w:line="360" w:lineRule="auto"/>
        <w:ind w:firstLine="567"/>
        <w:jc w:val="both"/>
      </w:pPr>
      <w:r w:rsidRPr="001B3408">
        <w:t xml:space="preserve">В строке функций не должны повторяться функциональные обязанности принятия решения (Р) и исполнения (И) для исключения ситуации «нескольких начальников» или «нескольких исполнителей». Если действие рутинное или строго регламентированное, </w:t>
      </w:r>
      <w:r w:rsidRPr="001B3408">
        <w:lastRenderedPageBreak/>
        <w:t xml:space="preserve">может отсутствовать функция принятия решения. В этом случае решение принимается на основании устоявшегося порядка или регламента. Также в некоторых строках могут отсутствовать другие обозначения функций (кроме «исполнения»), если выполнение данных функций в соответствующем элементе бизнес-процесса не подразумевается. </w:t>
      </w:r>
    </w:p>
    <w:p w:rsidR="00A53BAD" w:rsidRPr="001B3408" w:rsidRDefault="00A53BAD" w:rsidP="0042057F">
      <w:pPr>
        <w:spacing w:line="360" w:lineRule="auto"/>
        <w:ind w:firstLine="567"/>
        <w:jc w:val="both"/>
      </w:pPr>
    </w:p>
    <w:p w:rsidR="00A53BAD" w:rsidRPr="001B3408" w:rsidRDefault="00A53BAD" w:rsidP="0042057F">
      <w:pPr>
        <w:spacing w:line="360" w:lineRule="auto"/>
        <w:jc w:val="both"/>
      </w:pPr>
      <w:r w:rsidRPr="001B3408">
        <w:t>Таблица - Матрица распределения административных задач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19"/>
        <w:gridCol w:w="963"/>
        <w:gridCol w:w="804"/>
        <w:gridCol w:w="869"/>
        <w:gridCol w:w="49"/>
        <w:gridCol w:w="675"/>
        <w:gridCol w:w="215"/>
        <w:gridCol w:w="757"/>
        <w:gridCol w:w="6"/>
        <w:gridCol w:w="611"/>
        <w:gridCol w:w="153"/>
        <w:gridCol w:w="970"/>
        <w:gridCol w:w="49"/>
        <w:gridCol w:w="935"/>
        <w:gridCol w:w="82"/>
        <w:gridCol w:w="854"/>
      </w:tblGrid>
      <w:tr w:rsidR="00A53BAD" w:rsidRPr="00E16DF4" w:rsidTr="0084342B">
        <w:trPr>
          <w:trHeight w:val="371"/>
        </w:trPr>
        <w:tc>
          <w:tcPr>
            <w:tcW w:w="661" w:type="pct"/>
            <w:vMerge w:val="restar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Бизнес-процесс</w:t>
            </w:r>
          </w:p>
        </w:tc>
        <w:tc>
          <w:tcPr>
            <w:tcW w:w="4339" w:type="pct"/>
            <w:gridSpan w:val="16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Исполнители</w:t>
            </w:r>
          </w:p>
        </w:tc>
      </w:tr>
      <w:tr w:rsidR="00A53BAD" w:rsidRPr="00E16DF4" w:rsidTr="0084342B">
        <w:trPr>
          <w:trHeight w:val="690"/>
        </w:trPr>
        <w:tc>
          <w:tcPr>
            <w:tcW w:w="661" w:type="pct"/>
            <w:vMerge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7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Кладовщик</w:t>
            </w: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Грузчик</w:t>
            </w:r>
          </w:p>
        </w:tc>
        <w:tc>
          <w:tcPr>
            <w:tcW w:w="46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Инженер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proofErr w:type="spellStart"/>
            <w:r w:rsidRPr="00E16DF4">
              <w:t>Менед</w:t>
            </w:r>
            <w:proofErr w:type="spellEnd"/>
            <w:r w:rsidRPr="00E16DF4">
              <w:br/>
            </w:r>
            <w:proofErr w:type="spellStart"/>
            <w:r w:rsidRPr="00E16DF4">
              <w:t>жер</w:t>
            </w:r>
            <w:proofErr w:type="spellEnd"/>
          </w:p>
        </w:tc>
        <w:tc>
          <w:tcPr>
            <w:tcW w:w="520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Кассир-</w:t>
            </w:r>
            <w:r w:rsidRPr="00E16DF4">
              <w:br/>
              <w:t>бухгалтер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Води</w:t>
            </w:r>
            <w:r w:rsidRPr="00E16DF4">
              <w:br/>
            </w:r>
            <w:proofErr w:type="spellStart"/>
            <w:r w:rsidRPr="00E16DF4">
              <w:t>тель</w:t>
            </w:r>
            <w:proofErr w:type="spellEnd"/>
          </w:p>
        </w:tc>
        <w:tc>
          <w:tcPr>
            <w:tcW w:w="60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Маркетолог</w:t>
            </w:r>
          </w:p>
        </w:tc>
        <w:tc>
          <w:tcPr>
            <w:tcW w:w="52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Бухгалтер</w:t>
            </w:r>
          </w:p>
        </w:tc>
        <w:tc>
          <w:tcPr>
            <w:tcW w:w="50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Директор</w:t>
            </w:r>
          </w:p>
        </w:tc>
      </w:tr>
      <w:tr w:rsidR="00A53BAD" w:rsidRPr="00E16DF4" w:rsidTr="0084342B">
        <w:trPr>
          <w:trHeight w:val="235"/>
        </w:trPr>
        <w:tc>
          <w:tcPr>
            <w:tcW w:w="5000" w:type="pct"/>
            <w:gridSpan w:val="17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Поступление заказ в офис</w:t>
            </w:r>
          </w:p>
        </w:tc>
      </w:tr>
      <w:tr w:rsidR="00A53BAD" w:rsidRPr="00E16DF4" w:rsidTr="0084342B">
        <w:trPr>
          <w:trHeight w:val="235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Получение заказа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6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П.И</w:t>
            </w:r>
          </w:p>
        </w:tc>
        <w:tc>
          <w:tcPr>
            <w:tcW w:w="502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</w:t>
            </w:r>
          </w:p>
        </w:tc>
        <w:tc>
          <w:tcPr>
            <w:tcW w:w="40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11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477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Оформление док-</w:t>
            </w:r>
            <w:proofErr w:type="spellStart"/>
            <w:r w:rsidRPr="00E16DF4">
              <w:t>тов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6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02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11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697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Доставка</w:t>
            </w:r>
            <w:r w:rsidRPr="00E16DF4">
              <w:br/>
              <w:t>оборудования в</w:t>
            </w:r>
            <w:r w:rsidRPr="00E16DF4">
              <w:br/>
              <w:t>сервис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П.И</w:t>
            </w: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6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02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</w:t>
            </w:r>
          </w:p>
        </w:tc>
        <w:tc>
          <w:tcPr>
            <w:tcW w:w="40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11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470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Выбор места для</w:t>
            </w:r>
            <w:r w:rsidRPr="00E16DF4">
              <w:br/>
              <w:t>товара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6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02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0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11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277CD7">
              <w:rPr>
                <w:smallCaps/>
              </w:rPr>
              <w:t>А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455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Установка цены та</w:t>
            </w:r>
            <w:r w:rsidRPr="00E16DF4">
              <w:br/>
              <w:t>ремонт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6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02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11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277CD7">
              <w:rPr>
                <w:smallCaps/>
              </w:rPr>
              <w:t>А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</w:t>
            </w:r>
          </w:p>
        </w:tc>
      </w:tr>
      <w:tr w:rsidR="00A53BAD" w:rsidRPr="00E16DF4" w:rsidTr="0084342B">
        <w:trPr>
          <w:trHeight w:val="470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Оформление</w:t>
            </w:r>
            <w:r w:rsidRPr="00E16DF4">
              <w:br/>
              <w:t>счетов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6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02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277CD7">
              <w:rPr>
                <w:smallCaps/>
              </w:rPr>
              <w:t>и</w:t>
            </w:r>
          </w:p>
        </w:tc>
        <w:tc>
          <w:tcPr>
            <w:tcW w:w="40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</w:t>
            </w:r>
          </w:p>
        </w:tc>
        <w:tc>
          <w:tcPr>
            <w:tcW w:w="411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235"/>
        </w:trPr>
        <w:tc>
          <w:tcPr>
            <w:tcW w:w="5000" w:type="pct"/>
            <w:gridSpan w:val="17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Продажа сервисных услуг</w:t>
            </w:r>
          </w:p>
        </w:tc>
      </w:tr>
      <w:tr w:rsidR="00A53BAD" w:rsidRPr="00E16DF4" w:rsidTr="0084342B">
        <w:trPr>
          <w:trHeight w:val="462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Встреча</w:t>
            </w:r>
            <w:r w:rsidRPr="00E16DF4">
              <w:br/>
              <w:t>покупателя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12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500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Выяснение</w:t>
            </w:r>
            <w:r w:rsidRPr="00E16DF4">
              <w:br/>
            </w:r>
            <w:r w:rsidRPr="00E16DF4">
              <w:lastRenderedPageBreak/>
              <w:t>запроса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12" w:type="pct"/>
            <w:gridSpan w:val="3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192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рассказ об услугах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459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Ответы на вопросы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473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Помощь в решении</w:t>
            </w:r>
            <w:r w:rsidRPr="00E16DF4">
              <w:br/>
              <w:t>проблем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473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Оформление</w:t>
            </w:r>
            <w:r w:rsidRPr="00E16DF4">
              <w:br/>
              <w:t>заказа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939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Звонок- приглашение</w:t>
            </w:r>
            <w:r w:rsidRPr="00E16DF4">
              <w:br/>
              <w:t>(когда заказ</w:t>
            </w:r>
            <w:r w:rsidRPr="00E16DF4">
              <w:br/>
              <w:t>выполнен)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699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Передача</w:t>
            </w:r>
            <w:r w:rsidRPr="00E16DF4">
              <w:br/>
              <w:t>оборудования на</w:t>
            </w:r>
            <w:r w:rsidRPr="00E16DF4">
              <w:br/>
              <w:t>выдачу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699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Оформление</w:t>
            </w:r>
          </w:p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выполненных</w:t>
            </w:r>
          </w:p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работ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</w:t>
            </w:r>
          </w:p>
        </w:tc>
      </w:tr>
      <w:tr w:rsidR="00A53BAD" w:rsidRPr="00E16DF4" w:rsidTr="0084342B">
        <w:trPr>
          <w:trHeight w:val="919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Выдача</w:t>
            </w:r>
          </w:p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дисконтных карт.</w:t>
            </w:r>
          </w:p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подарков,</w:t>
            </w:r>
          </w:p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сувениров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П.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254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Упаковка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247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Доставка покупки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К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  <w:tr w:rsidR="00A53BAD" w:rsidRPr="00E16DF4" w:rsidTr="0084342B">
        <w:trPr>
          <w:trHeight w:val="254"/>
        </w:trPr>
        <w:tc>
          <w:tcPr>
            <w:tcW w:w="725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lastRenderedPageBreak/>
              <w:t>Доставка</w:t>
            </w:r>
          </w:p>
        </w:tc>
        <w:tc>
          <w:tcPr>
            <w:tcW w:w="515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30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91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76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  <w:r w:rsidRPr="00E16DF4">
              <w:t>И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544" w:type="pct"/>
            <w:gridSpan w:val="2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458" w:type="pct"/>
            <w:shd w:val="clear" w:color="auto" w:fill="auto"/>
          </w:tcPr>
          <w:p w:rsidR="00A53BAD" w:rsidRPr="00E16DF4" w:rsidRDefault="00A53BAD" w:rsidP="0042057F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</w:pPr>
          </w:p>
        </w:tc>
      </w:tr>
    </w:tbl>
    <w:p w:rsidR="00A53BAD" w:rsidRDefault="00A53BAD" w:rsidP="0042057F">
      <w:pPr>
        <w:spacing w:line="360" w:lineRule="auto"/>
        <w:ind w:left="720"/>
      </w:pPr>
    </w:p>
    <w:p w:rsidR="00A53BAD" w:rsidRPr="008A3EFE" w:rsidRDefault="00A53BAD" w:rsidP="0042057F">
      <w:pPr>
        <w:numPr>
          <w:ilvl w:val="0"/>
          <w:numId w:val="2"/>
        </w:numPr>
        <w:spacing w:line="360" w:lineRule="auto"/>
        <w:ind w:left="0" w:firstLine="567"/>
        <w:jc w:val="both"/>
      </w:pPr>
      <w:r w:rsidRPr="008A3EFE">
        <w:t>Постройте коммуникационную структуру.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151"/>
        <w:gridCol w:w="1418"/>
        <w:gridCol w:w="1393"/>
        <w:gridCol w:w="1134"/>
        <w:gridCol w:w="1134"/>
        <w:gridCol w:w="1701"/>
      </w:tblGrid>
      <w:tr w:rsidR="008A3EFE" w:rsidRPr="00131E35" w:rsidTr="0084342B">
        <w:trPr>
          <w:trHeight w:val="6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3EFE" w:rsidRPr="008A3EFE" w:rsidRDefault="008A3EFE" w:rsidP="008A3EFE">
            <w:pPr>
              <w:rPr>
                <w:b/>
                <w:sz w:val="20"/>
                <w:szCs w:val="20"/>
              </w:rPr>
            </w:pPr>
            <w:r w:rsidRPr="008A3EFE">
              <w:rPr>
                <w:b/>
                <w:sz w:val="20"/>
                <w:szCs w:val="20"/>
              </w:rPr>
              <w:t>Тип связи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3EFE" w:rsidRPr="004C2182" w:rsidRDefault="008A3EFE" w:rsidP="00843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3EFE" w:rsidRPr="00131E35" w:rsidRDefault="008A3EFE" w:rsidP="00843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коммуникации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3EFE" w:rsidRPr="00131E35" w:rsidRDefault="008A3EFE" w:rsidP="00843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3EFE" w:rsidRPr="00131E35" w:rsidRDefault="008A3EFE" w:rsidP="00843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3EFE" w:rsidRPr="00131E35" w:rsidRDefault="008A3EFE" w:rsidP="00843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Собственник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3EFE" w:rsidRPr="00131E35" w:rsidRDefault="008A3EFE" w:rsidP="00843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Доставка информации</w:t>
            </w:r>
          </w:p>
        </w:tc>
      </w:tr>
      <w:tr w:rsidR="008A3EFE" w:rsidRPr="00372AFD" w:rsidTr="008A3EFE">
        <w:trPr>
          <w:trHeight w:val="12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4C2182" w:rsidRDefault="008A3EFE" w:rsidP="00843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Стартовое совещание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4C2182" w:rsidRDefault="008A3EFE" w:rsidP="008A3EFE">
            <w:pPr>
              <w:rPr>
                <w:sz w:val="20"/>
                <w:szCs w:val="20"/>
              </w:rPr>
            </w:pPr>
            <w:r w:rsidRPr="004C2182">
              <w:rPr>
                <w:sz w:val="20"/>
                <w:szCs w:val="20"/>
              </w:rPr>
              <w:t>Представ</w:t>
            </w:r>
            <w:r>
              <w:rPr>
                <w:sz w:val="20"/>
                <w:szCs w:val="20"/>
              </w:rPr>
              <w:t>ить</w:t>
            </w:r>
            <w:r w:rsidRPr="004C2182">
              <w:rPr>
                <w:sz w:val="20"/>
                <w:szCs w:val="20"/>
              </w:rPr>
              <w:t xml:space="preserve"> команду </w:t>
            </w:r>
            <w:r>
              <w:rPr>
                <w:sz w:val="20"/>
                <w:szCs w:val="20"/>
              </w:rPr>
              <w:t>организации друг другу</w:t>
            </w:r>
            <w:r w:rsidRPr="004C2182">
              <w:rPr>
                <w:sz w:val="20"/>
                <w:szCs w:val="20"/>
              </w:rPr>
              <w:t>. Рассмотреть цел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организации</w:t>
            </w:r>
            <w:r>
              <w:rPr>
                <w:sz w:val="20"/>
                <w:szCs w:val="20"/>
              </w:rPr>
              <w:t xml:space="preserve"> и подход к управлению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встреча</w:t>
            </w:r>
          </w:p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коллектив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372AFD" w:rsidRDefault="008A3EFE" w:rsidP="0084342B">
            <w:pPr>
              <w:ind w:left="9"/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>Повестка дня</w:t>
            </w:r>
          </w:p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>Протокол заседаний</w:t>
            </w:r>
          </w:p>
        </w:tc>
      </w:tr>
      <w:tr w:rsidR="008A3EFE" w:rsidRPr="00131E35" w:rsidTr="008A3EFE">
        <w:trPr>
          <w:trHeight w:val="1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A3EFE">
            <w:pPr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 xml:space="preserve">Встречи команды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372AFD" w:rsidRDefault="008A3EFE" w:rsidP="0084342B">
            <w:pPr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>Обз</w:t>
            </w:r>
            <w:r>
              <w:rPr>
                <w:sz w:val="20"/>
                <w:szCs w:val="20"/>
              </w:rPr>
              <w:t>ор состояния проекта с командой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встреча</w:t>
            </w:r>
          </w:p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Конференц-связь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коллектив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6516A7" w:rsidRDefault="008A3EFE" w:rsidP="0084342B">
            <w:pPr>
              <w:ind w:left="9"/>
              <w:rPr>
                <w:sz w:val="20"/>
                <w:szCs w:val="20"/>
              </w:rPr>
            </w:pPr>
            <w:r w:rsidRPr="006516A7">
              <w:rPr>
                <w:sz w:val="20"/>
                <w:szCs w:val="20"/>
              </w:rPr>
              <w:t>Повестка дня</w:t>
            </w:r>
          </w:p>
          <w:p w:rsidR="008A3EFE" w:rsidRPr="006516A7" w:rsidRDefault="008A3EFE" w:rsidP="0084342B">
            <w:pPr>
              <w:ind w:left="9"/>
              <w:rPr>
                <w:sz w:val="20"/>
                <w:szCs w:val="20"/>
              </w:rPr>
            </w:pPr>
            <w:r w:rsidRPr="006516A7">
              <w:rPr>
                <w:sz w:val="20"/>
                <w:szCs w:val="20"/>
              </w:rPr>
              <w:t>Протокол заседаний</w:t>
            </w:r>
          </w:p>
          <w:p w:rsidR="008A3EFE" w:rsidRPr="006516A7" w:rsidRDefault="008A3EFE" w:rsidP="0084342B">
            <w:pPr>
              <w:ind w:left="9"/>
              <w:rPr>
                <w:sz w:val="20"/>
                <w:szCs w:val="20"/>
              </w:rPr>
            </w:pPr>
            <w:r w:rsidRPr="006516A7">
              <w:rPr>
                <w:sz w:val="20"/>
                <w:szCs w:val="20"/>
              </w:rPr>
              <w:t>Расписание проекта</w:t>
            </w:r>
          </w:p>
        </w:tc>
      </w:tr>
      <w:tr w:rsidR="008A3EFE" w:rsidRPr="00131E35" w:rsidTr="008A3EFE">
        <w:trPr>
          <w:trHeight w:val="8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A3EFE">
            <w:pPr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 xml:space="preserve">Совещания по </w:t>
            </w:r>
            <w:r>
              <w:rPr>
                <w:sz w:val="20"/>
                <w:szCs w:val="20"/>
              </w:rPr>
              <w:t>доставке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372AFD" w:rsidRDefault="008A3EFE" w:rsidP="008A3EFE">
            <w:pPr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 xml:space="preserve">Обсудить и разработать </w:t>
            </w:r>
            <w:r>
              <w:rPr>
                <w:sz w:val="20"/>
                <w:szCs w:val="20"/>
              </w:rPr>
              <w:t>объемы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встреча</w:t>
            </w:r>
          </w:p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Менеджер, маркетолог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372AFD" w:rsidRDefault="008A3EFE" w:rsidP="0084342B">
            <w:pPr>
              <w:tabs>
                <w:tab w:val="num" w:pos="252"/>
              </w:tabs>
              <w:ind w:left="9"/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>Повестка дня</w:t>
            </w:r>
          </w:p>
          <w:p w:rsidR="008A3EFE" w:rsidRPr="00131E35" w:rsidRDefault="008A3EFE" w:rsidP="0084342B">
            <w:pPr>
              <w:tabs>
                <w:tab w:val="num" w:pos="252"/>
              </w:tabs>
              <w:ind w:left="9"/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>Протокол заседаний</w:t>
            </w:r>
          </w:p>
        </w:tc>
      </w:tr>
      <w:tr w:rsidR="008A3EFE" w:rsidRPr="00131E35" w:rsidTr="008A3EFE">
        <w:trPr>
          <w:trHeight w:val="1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A3EFE">
            <w:pPr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 xml:space="preserve">Ежемесячные встречи по статусу </w:t>
            </w:r>
            <w:r>
              <w:rPr>
                <w:sz w:val="20"/>
                <w:szCs w:val="20"/>
              </w:rPr>
              <w:t>выполнения целей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372AFD" w:rsidRDefault="008A3EFE" w:rsidP="0084342B">
            <w:pPr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>Отчет о состоянии проекта руководству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встреча</w:t>
            </w:r>
          </w:p>
          <w:p w:rsidR="008A3EFE" w:rsidRPr="006516A7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Конференц-связь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Менеджер, маркетолог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372AFD" w:rsidRDefault="008A3EFE" w:rsidP="0084342B">
            <w:pPr>
              <w:tabs>
                <w:tab w:val="num" w:pos="252"/>
              </w:tabs>
              <w:ind w:left="9"/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>Обновление слайдов</w:t>
            </w:r>
          </w:p>
          <w:p w:rsidR="008A3EFE" w:rsidRPr="00131E35" w:rsidRDefault="008A3EFE" w:rsidP="0084342B">
            <w:pPr>
              <w:tabs>
                <w:tab w:val="num" w:pos="252"/>
              </w:tabs>
              <w:ind w:left="9"/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>Расписание проекта</w:t>
            </w:r>
          </w:p>
        </w:tc>
      </w:tr>
      <w:tr w:rsidR="008A3EFE" w:rsidRPr="00131E35" w:rsidTr="008A3EFE">
        <w:trPr>
          <w:trHeight w:val="1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A3EFE">
            <w:pPr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 xml:space="preserve">Отчеты о </w:t>
            </w:r>
            <w:r>
              <w:rPr>
                <w:sz w:val="20"/>
                <w:szCs w:val="20"/>
              </w:rPr>
              <w:t>финансовом состоянии организации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372AFD" w:rsidRDefault="008A3EFE" w:rsidP="0084342B">
            <w:pPr>
              <w:rPr>
                <w:sz w:val="20"/>
                <w:szCs w:val="20"/>
              </w:rPr>
            </w:pPr>
            <w:r w:rsidRPr="00372AFD">
              <w:rPr>
                <w:sz w:val="20"/>
                <w:szCs w:val="20"/>
              </w:rPr>
              <w:t>Отчет о состоянии проекта, включая мероприятия, прогресс, затраты и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 w:rsidRPr="00131E3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131E35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372AFD" w:rsidRDefault="008A3EFE" w:rsidP="0084342B">
            <w:pPr>
              <w:ind w:left="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Диреткор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FE" w:rsidRPr="00131E35" w:rsidRDefault="008A3EFE" w:rsidP="0084342B">
            <w:pPr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FE" w:rsidRPr="006516A7" w:rsidRDefault="008A3EFE" w:rsidP="008A3EFE">
            <w:pPr>
              <w:tabs>
                <w:tab w:val="num" w:pos="252"/>
              </w:tabs>
              <w:ind w:left="9"/>
              <w:rPr>
                <w:sz w:val="20"/>
                <w:szCs w:val="20"/>
              </w:rPr>
            </w:pPr>
            <w:r w:rsidRPr="006516A7">
              <w:rPr>
                <w:sz w:val="20"/>
                <w:szCs w:val="20"/>
              </w:rPr>
              <w:t xml:space="preserve">Отчет о </w:t>
            </w:r>
            <w:r>
              <w:rPr>
                <w:sz w:val="20"/>
                <w:szCs w:val="20"/>
              </w:rPr>
              <w:t xml:space="preserve">финансовом </w:t>
            </w:r>
            <w:r w:rsidRPr="006516A7">
              <w:rPr>
                <w:sz w:val="20"/>
                <w:szCs w:val="20"/>
              </w:rPr>
              <w:t xml:space="preserve">состоянии </w:t>
            </w:r>
            <w:r>
              <w:rPr>
                <w:sz w:val="20"/>
                <w:szCs w:val="20"/>
              </w:rPr>
              <w:t>организации</w:t>
            </w:r>
          </w:p>
        </w:tc>
      </w:tr>
    </w:tbl>
    <w:p w:rsidR="008A3EFE" w:rsidRDefault="008A3EFE" w:rsidP="008A3EF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A53BAD" w:rsidRDefault="00A53BAD" w:rsidP="008A3EFE">
      <w:pPr>
        <w:numPr>
          <w:ilvl w:val="0"/>
          <w:numId w:val="2"/>
        </w:numPr>
        <w:spacing w:line="360" w:lineRule="auto"/>
        <w:ind w:left="0" w:firstLine="567"/>
      </w:pPr>
      <w:r>
        <w:t>Какие показатели эффективности управленческого труда, которые должны применяться, в данном случае, в первую очередь. Объясните свой выбор.</w:t>
      </w:r>
    </w:p>
    <w:p w:rsidR="00A53BAD" w:rsidRDefault="00A53BAD" w:rsidP="008A3EFE">
      <w:pPr>
        <w:spacing w:line="360" w:lineRule="auto"/>
        <w:ind w:firstLine="567"/>
      </w:pPr>
    </w:p>
    <w:p w:rsidR="00107EA4" w:rsidRDefault="00107EA4" w:rsidP="00107EA4">
      <w:pPr>
        <w:spacing w:line="360" w:lineRule="auto"/>
        <w:ind w:firstLine="567"/>
      </w:pPr>
      <w:r>
        <w:t>Д</w:t>
      </w:r>
      <w:r>
        <w:t>ля анализа эффективности организации управления производством и определения конкретных направлений его совершенствования требуются более точные критерии, которые дифференцированно и объективно отражали бы результаты совершенствования системы управления и экономический эффект.</w:t>
      </w:r>
    </w:p>
    <w:p w:rsidR="00107EA4" w:rsidRDefault="00107EA4" w:rsidP="00107EA4">
      <w:pPr>
        <w:spacing w:line="360" w:lineRule="auto"/>
        <w:ind w:firstLine="567"/>
      </w:pPr>
      <w:r>
        <w:t>Оценка эффективности системы управления может производиться по критериям, носящим качественный и количественный характер.</w:t>
      </w:r>
    </w:p>
    <w:p w:rsidR="00107EA4" w:rsidRDefault="00107EA4" w:rsidP="008A3EFE">
      <w:pPr>
        <w:spacing w:line="360" w:lineRule="auto"/>
        <w:ind w:firstLine="567"/>
      </w:pPr>
      <w:r>
        <w:t>- качественные</w:t>
      </w:r>
    </w:p>
    <w:p w:rsidR="00107EA4" w:rsidRDefault="00107EA4" w:rsidP="00107EA4">
      <w:pPr>
        <w:pStyle w:val="a5"/>
        <w:numPr>
          <w:ilvl w:val="0"/>
          <w:numId w:val="8"/>
        </w:numPr>
        <w:spacing w:line="360" w:lineRule="auto"/>
        <w:ind w:left="0" w:firstLine="567"/>
      </w:pPr>
      <w:r w:rsidRPr="00107EA4">
        <w:t>научно-технический уровень управления</w:t>
      </w:r>
    </w:p>
    <w:p w:rsidR="00107EA4" w:rsidRDefault="00107EA4" w:rsidP="00107EA4">
      <w:pPr>
        <w:pStyle w:val="a5"/>
        <w:numPr>
          <w:ilvl w:val="0"/>
          <w:numId w:val="8"/>
        </w:numPr>
        <w:spacing w:line="360" w:lineRule="auto"/>
        <w:ind w:left="0" w:firstLine="567"/>
      </w:pPr>
      <w:r w:rsidRPr="00107EA4">
        <w:t>обоснованность принимаемых решений работниками аппарата управления</w:t>
      </w:r>
    </w:p>
    <w:p w:rsidR="00107EA4" w:rsidRDefault="00107EA4" w:rsidP="00107EA4">
      <w:pPr>
        <w:pStyle w:val="a5"/>
        <w:numPr>
          <w:ilvl w:val="0"/>
          <w:numId w:val="8"/>
        </w:numPr>
        <w:spacing w:line="360" w:lineRule="auto"/>
        <w:ind w:left="0" w:firstLine="567"/>
      </w:pPr>
      <w:r w:rsidRPr="00107EA4">
        <w:t>уровень культуры управления</w:t>
      </w:r>
    </w:p>
    <w:p w:rsidR="00107EA4" w:rsidRDefault="00107EA4" w:rsidP="00107EA4">
      <w:pPr>
        <w:pStyle w:val="a5"/>
        <w:spacing w:line="360" w:lineRule="auto"/>
        <w:ind w:left="567"/>
      </w:pPr>
      <w:r>
        <w:lastRenderedPageBreak/>
        <w:t xml:space="preserve"> - количественные</w:t>
      </w:r>
    </w:p>
    <w:p w:rsidR="00107EA4" w:rsidRDefault="00107EA4" w:rsidP="00107EA4">
      <w:pPr>
        <w:pStyle w:val="a5"/>
        <w:numPr>
          <w:ilvl w:val="0"/>
          <w:numId w:val="9"/>
        </w:numPr>
        <w:spacing w:line="360" w:lineRule="auto"/>
        <w:ind w:left="0" w:firstLine="567"/>
      </w:pPr>
      <w:r w:rsidRPr="00107EA4">
        <w:t>соотношение численности руководителей, служащих и рабочих</w:t>
      </w:r>
    </w:p>
    <w:p w:rsidR="00107EA4" w:rsidRPr="00107EA4" w:rsidRDefault="00107EA4" w:rsidP="00107EA4">
      <w:pPr>
        <w:pStyle w:val="a5"/>
        <w:numPr>
          <w:ilvl w:val="0"/>
          <w:numId w:val="9"/>
        </w:numPr>
        <w:spacing w:line="360" w:lineRule="auto"/>
        <w:ind w:left="0" w:firstLine="567"/>
      </w:pPr>
      <w:r w:rsidRPr="00107EA4">
        <w:t>фактическая трудоемкость выполняемых управленческих работ по сравнению с нормативной</w:t>
      </w:r>
    </w:p>
    <w:p w:rsidR="00107EA4" w:rsidRDefault="00107EA4" w:rsidP="00107EA4">
      <w:pPr>
        <w:pStyle w:val="a5"/>
        <w:numPr>
          <w:ilvl w:val="0"/>
          <w:numId w:val="9"/>
        </w:numPr>
        <w:spacing w:line="360" w:lineRule="auto"/>
        <w:ind w:left="0" w:firstLine="567"/>
      </w:pPr>
      <w:r w:rsidRPr="00107EA4">
        <w:t>величина затрат на содержание управленческого аппарата</w:t>
      </w:r>
    </w:p>
    <w:p w:rsidR="00A53BAD" w:rsidRDefault="00A53BAD" w:rsidP="008A3EFE">
      <w:pPr>
        <w:spacing w:line="360" w:lineRule="auto"/>
        <w:ind w:firstLine="567"/>
      </w:pPr>
      <w:r>
        <w:t>Все данные показатели нацеливают на эффективную работу и устойчивость коллектива.</w:t>
      </w:r>
    </w:p>
    <w:p w:rsidR="00A53BAD" w:rsidRDefault="00A53BAD" w:rsidP="0042057F">
      <w:pPr>
        <w:spacing w:line="360" w:lineRule="auto"/>
        <w:ind w:left="360"/>
      </w:pPr>
    </w:p>
    <w:p w:rsidR="00A53BAD" w:rsidRDefault="00A53BAD" w:rsidP="00D66579">
      <w:pPr>
        <w:spacing w:line="360" w:lineRule="auto"/>
        <w:ind w:firstLine="567"/>
        <w:jc w:val="both"/>
        <w:rPr>
          <w:b/>
        </w:rPr>
      </w:pPr>
      <w:r>
        <w:rPr>
          <w:b/>
        </w:rPr>
        <w:t>Задание 3.</w:t>
      </w:r>
    </w:p>
    <w:p w:rsidR="00A53BAD" w:rsidRDefault="00A53BAD" w:rsidP="00D66579">
      <w:pPr>
        <w:spacing w:line="360" w:lineRule="auto"/>
        <w:ind w:firstLine="567"/>
        <w:jc w:val="both"/>
      </w:pPr>
      <w:r>
        <w:t xml:space="preserve">Вы решили создать компанию в Москве по оказанию </w:t>
      </w:r>
      <w:proofErr w:type="spellStart"/>
      <w:r>
        <w:t>коллекторских</w:t>
      </w:r>
      <w:proofErr w:type="spellEnd"/>
      <w:r>
        <w:t xml:space="preserve"> услуг. Основным видом деятельности, которой будет являться оказание помощи государственным, коммерческим структурам и физическим лицам по взысканию средств с неплательщиков по долгам.  Планируемая численность штатных сотрудников – 25 человек. </w:t>
      </w:r>
    </w:p>
    <w:p w:rsidR="00A53BAD" w:rsidRDefault="00A53BAD" w:rsidP="00D66579">
      <w:pPr>
        <w:spacing w:line="360" w:lineRule="auto"/>
        <w:ind w:firstLine="567"/>
        <w:jc w:val="both"/>
      </w:pPr>
      <w:r>
        <w:t xml:space="preserve">При этом Вы располагаете собственными финансовыми средствами. Помещение найдено, лицензий, сертификатов и разрешений не получено. </w:t>
      </w:r>
    </w:p>
    <w:p w:rsidR="00A53BAD" w:rsidRDefault="00A53BAD" w:rsidP="0042057F">
      <w:pPr>
        <w:spacing w:line="360" w:lineRule="auto"/>
        <w:rPr>
          <w:b/>
        </w:rPr>
      </w:pPr>
    </w:p>
    <w:p w:rsidR="00A53BAD" w:rsidRPr="00107EA4" w:rsidRDefault="00A53BAD" w:rsidP="0042057F">
      <w:pPr>
        <w:numPr>
          <w:ilvl w:val="0"/>
          <w:numId w:val="3"/>
        </w:numPr>
        <w:spacing w:line="360" w:lineRule="auto"/>
      </w:pPr>
      <w:r w:rsidRPr="00107EA4">
        <w:t>Выберите тип организационной структуры и постройте ее. Объясните свой выбор.</w:t>
      </w:r>
    </w:p>
    <w:p w:rsidR="00A53BAD" w:rsidRPr="00107EA4" w:rsidRDefault="00A53BAD" w:rsidP="0042057F">
      <w:pPr>
        <w:spacing w:line="360" w:lineRule="auto"/>
      </w:pPr>
      <w:r w:rsidRPr="00107EA4">
        <w:t>В данном случае подойдёт линейно-функциональная структура. В ней каждый отдел будет заниматься отдельными клиентами. Это позволит учесть их интересы и особенности.</w:t>
      </w:r>
    </w:p>
    <w:p w:rsidR="00A53BAD" w:rsidRDefault="00A53BAD" w:rsidP="00107EA4">
      <w:pPr>
        <w:suppressAutoHyphens/>
        <w:spacing w:line="360" w:lineRule="auto"/>
        <w:jc w:val="both"/>
        <w:rPr>
          <w:noProof/>
        </w:rPr>
      </w:pPr>
    </w:p>
    <w:p w:rsidR="00107EA4" w:rsidRDefault="00107EA4" w:rsidP="00107EA4">
      <w:pPr>
        <w:suppressAutoHyphens/>
        <w:spacing w:line="360" w:lineRule="auto"/>
        <w:jc w:val="both"/>
        <w:rPr>
          <w:noProof/>
        </w:rPr>
      </w:pPr>
      <w:r>
        <w:object w:dxaOrig="12361" w:dyaOrig="5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05pt;height:202.25pt" o:ole="">
            <v:imagedata r:id="rId5" o:title=""/>
          </v:shape>
          <o:OLEObject Type="Embed" ProgID="Visio.Drawing.15" ShapeID="_x0000_i1029" DrawAspect="Content" ObjectID="_1673458029" r:id="rId6"/>
        </w:object>
      </w:r>
    </w:p>
    <w:p w:rsidR="00107EA4" w:rsidRDefault="00107EA4" w:rsidP="0042057F">
      <w:pPr>
        <w:suppressAutoHyphens/>
        <w:spacing w:line="360" w:lineRule="auto"/>
        <w:ind w:left="720"/>
        <w:jc w:val="both"/>
      </w:pPr>
    </w:p>
    <w:p w:rsidR="00107EA4" w:rsidRDefault="00107EA4" w:rsidP="00107EA4">
      <w:pPr>
        <w:suppressAutoHyphens/>
        <w:spacing w:line="360" w:lineRule="auto"/>
        <w:ind w:left="567"/>
        <w:jc w:val="both"/>
      </w:pPr>
    </w:p>
    <w:p w:rsidR="00107EA4" w:rsidRDefault="00107EA4" w:rsidP="00107EA4">
      <w:pPr>
        <w:suppressAutoHyphens/>
        <w:spacing w:line="360" w:lineRule="auto"/>
        <w:ind w:left="567"/>
        <w:jc w:val="both"/>
      </w:pPr>
    </w:p>
    <w:p w:rsidR="00107EA4" w:rsidRDefault="00107EA4" w:rsidP="00107EA4">
      <w:pPr>
        <w:suppressAutoHyphens/>
        <w:spacing w:line="360" w:lineRule="auto"/>
        <w:ind w:left="567"/>
        <w:jc w:val="both"/>
      </w:pPr>
    </w:p>
    <w:p w:rsidR="00A53BAD" w:rsidRPr="00107EA4" w:rsidRDefault="00A53BAD" w:rsidP="0042057F">
      <w:pPr>
        <w:numPr>
          <w:ilvl w:val="0"/>
          <w:numId w:val="3"/>
        </w:numPr>
        <w:suppressAutoHyphens/>
        <w:spacing w:line="360" w:lineRule="auto"/>
        <w:ind w:left="0" w:firstLine="567"/>
        <w:jc w:val="both"/>
      </w:pPr>
      <w:r w:rsidRPr="00107EA4">
        <w:lastRenderedPageBreak/>
        <w:t xml:space="preserve">Постройте для данного предприятия схематическое дерево целей (не менее трех уровней и семи элементов) в соответствии с требованиями </w:t>
      </w:r>
      <w:r w:rsidRPr="00107EA4">
        <w:rPr>
          <w:lang w:val="en-US"/>
        </w:rPr>
        <w:t>SMART</w:t>
      </w:r>
      <w:r w:rsidRPr="00107EA4">
        <w:t>.</w:t>
      </w:r>
    </w:p>
    <w:p w:rsidR="00A53BAD" w:rsidRPr="0042057F" w:rsidRDefault="00A53BAD" w:rsidP="0042057F">
      <w:pPr>
        <w:suppressAutoHyphens/>
        <w:spacing w:line="360" w:lineRule="auto"/>
        <w:ind w:firstLine="567"/>
        <w:jc w:val="both"/>
        <w:rPr>
          <w:color w:val="FF0000"/>
        </w:rPr>
      </w:pPr>
    </w:p>
    <w:p w:rsidR="00A53BAD" w:rsidRDefault="00A53BAD" w:rsidP="0042057F">
      <w:pPr>
        <w:suppressAutoHyphens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85725</wp:posOffset>
                </wp:positionV>
                <wp:extent cx="2933700" cy="504825"/>
                <wp:effectExtent l="9525" t="9525" r="9525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BAD" w:rsidRDefault="00A53BAD" w:rsidP="00A53BAD">
                            <w:r>
                              <w:t xml:space="preserve">Достичь уровня рентабельности услуг в 12 % в 2021 году.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left:0;text-align:left;margin-left:118.95pt;margin-top:6.75pt;width:23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">
                <v:textbox>
                  <w:txbxContent>
                    <w:p w:rsidR="00A53BAD" w:rsidRDefault="00A53BAD" w:rsidP="00A53BAD">
                      <w:r>
                        <w:t xml:space="preserve">Достичь уровня рентабельности услуг в 12 % в 2021 году. </w:t>
                      </w:r>
                    </w:p>
                  </w:txbxContent>
                </v:textbox>
              </v:rect>
            </w:pict>
          </mc:Fallback>
        </mc:AlternateContent>
      </w:r>
    </w:p>
    <w:p w:rsidR="00A53BAD" w:rsidRDefault="00A53BAD" w:rsidP="0042057F">
      <w:pPr>
        <w:suppressAutoHyphens/>
        <w:spacing w:line="360" w:lineRule="auto"/>
        <w:jc w:val="both"/>
      </w:pPr>
    </w:p>
    <w:p w:rsidR="00A53BAD" w:rsidRDefault="00A53BAD" w:rsidP="0042057F">
      <w:pPr>
        <w:suppressAutoHyphens/>
        <w:spacing w:line="360" w:lineRule="auto"/>
        <w:jc w:val="both"/>
      </w:pPr>
    </w:p>
    <w:p w:rsidR="00A53BAD" w:rsidRDefault="00A53BAD" w:rsidP="0042057F">
      <w:pPr>
        <w:suppressAutoHyphens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140970</wp:posOffset>
                </wp:positionV>
                <wp:extent cx="0" cy="76200"/>
                <wp:effectExtent l="9525" t="9525" r="9525" b="95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02D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75.45pt;margin-top:11.1pt;width:0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BVSQIAAFQEAAAOAAAAZHJzL2Uyb0RvYy54bWysVM2O2jAQvlfqO1i5syEUWIgIqyqBXrYt&#10;0m4fwNgOsZrYlm0IqKq03RfYR+gr9NJDf7TPEN6oYwfQ0l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140970</wp:posOffset>
                </wp:positionV>
                <wp:extent cx="28575" cy="76200"/>
                <wp:effectExtent l="9525" t="9525" r="9525" b="95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8DB09" id="Прямая со стрелкой 14" o:spid="_x0000_s1026" type="#_x0000_t32" style="position:absolute;margin-left:225.45pt;margin-top:11.1pt;width:2.25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140970</wp:posOffset>
                </wp:positionV>
                <wp:extent cx="0" cy="76200"/>
                <wp:effectExtent l="9525" t="9525" r="9525" b="95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1C44" id="Прямая со стрелкой 13" o:spid="_x0000_s1026" type="#_x0000_t32" style="position:absolute;margin-left:375.45pt;margin-top:11.1pt;width:0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112395</wp:posOffset>
                </wp:positionV>
                <wp:extent cx="3810000" cy="28575"/>
                <wp:effectExtent l="9525" t="9525" r="9525" b="95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DC8F" id="Прямая со стрелкой 12" o:spid="_x0000_s1026" type="#_x0000_t32" style="position:absolute;margin-left:75.45pt;margin-top:8.85pt;width:300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"/>
            </w:pict>
          </mc:Fallback>
        </mc:AlternateContent>
      </w:r>
    </w:p>
    <w:p w:rsidR="00A53BAD" w:rsidRDefault="00107EA4" w:rsidP="0042057F">
      <w:pPr>
        <w:suppressAutoHyphens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2299169</wp:posOffset>
                </wp:positionH>
                <wp:positionV relativeFrom="paragraph">
                  <wp:posOffset>42241</wp:posOffset>
                </wp:positionV>
                <wp:extent cx="1619250" cy="1558456"/>
                <wp:effectExtent l="0" t="0" r="19050" b="228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558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BAD" w:rsidRDefault="00A53BAD" w:rsidP="00A53BAD">
                            <w:r>
                              <w:t>Выделять 50000 рублей ежеквартально на размещение рекламы</w:t>
                            </w:r>
                            <w:r w:rsidR="00107EA4">
                              <w:t xml:space="preserve"> (50% - контекстная (Яндекс), 50% - в </w:t>
                            </w:r>
                            <w:proofErr w:type="spellStart"/>
                            <w:proofErr w:type="gramStart"/>
                            <w:r w:rsidR="00107EA4">
                              <w:t>соц.сети</w:t>
                            </w:r>
                            <w:proofErr w:type="spellEnd"/>
                            <w:proofErr w:type="gramEnd"/>
                            <w:r w:rsidR="00107EA4">
                              <w:t xml:space="preserve"> </w:t>
                            </w:r>
                            <w:proofErr w:type="spellStart"/>
                            <w:r w:rsidR="00107EA4">
                              <w:t>инстаграм</w:t>
                            </w:r>
                            <w:proofErr w:type="spellEnd"/>
                            <w:r w:rsidR="00107EA4">
                              <w:t xml:space="preserve">)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181.05pt;margin-top:3.35pt;width:127.5pt;height:1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">
                <v:textbox>
                  <w:txbxContent>
                    <w:p w:rsidR="00A53BAD" w:rsidRDefault="00A53BAD" w:rsidP="00A53BAD">
                      <w:r>
                        <w:t>Выделять 50000 рублей ежеквартально на размещение рекламы</w:t>
                      </w:r>
                      <w:r w:rsidR="00107EA4">
                        <w:t xml:space="preserve"> (50% - контекстная (Яндекс), 50% - в </w:t>
                      </w:r>
                      <w:proofErr w:type="spellStart"/>
                      <w:proofErr w:type="gramStart"/>
                      <w:r w:rsidR="00107EA4">
                        <w:t>соц.сети</w:t>
                      </w:r>
                      <w:proofErr w:type="spellEnd"/>
                      <w:proofErr w:type="gramEnd"/>
                      <w:r w:rsidR="00107EA4">
                        <w:t xml:space="preserve"> </w:t>
                      </w:r>
                      <w:proofErr w:type="spellStart"/>
                      <w:r w:rsidR="00107EA4">
                        <w:t>инстаграм</w:t>
                      </w:r>
                      <w:proofErr w:type="spellEnd"/>
                      <w:r w:rsidR="00107EA4">
                        <w:t xml:space="preserve">)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53B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4072310</wp:posOffset>
                </wp:positionH>
                <wp:positionV relativeFrom="paragraph">
                  <wp:posOffset>42240</wp:posOffset>
                </wp:positionV>
                <wp:extent cx="1619250" cy="1113183"/>
                <wp:effectExtent l="0" t="0" r="19050" b="107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1131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BAD" w:rsidRDefault="00A53BAD" w:rsidP="00A53BAD">
                            <w:r>
                              <w:t xml:space="preserve">Наращивать клиентскую базу на </w:t>
                            </w:r>
                            <w:r w:rsidR="00107EA4">
                              <w:t>+</w:t>
                            </w:r>
                            <w:r>
                              <w:t xml:space="preserve">15 % в течение квартала. </w:t>
                            </w:r>
                            <w:r w:rsidR="00107EA4">
                              <w:t>(от квартала к кварталу)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left:0;text-align:left;margin-left:320.65pt;margin-top:3.35pt;width:127.5pt;height:8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">
                <v:textbox>
                  <w:txbxContent>
                    <w:p w:rsidR="00A53BAD" w:rsidRDefault="00A53BAD" w:rsidP="00A53BAD">
                      <w:r>
                        <w:t xml:space="preserve">Наращивать клиентскую базу на </w:t>
                      </w:r>
                      <w:r w:rsidR="00107EA4">
                        <w:t>+</w:t>
                      </w:r>
                      <w:r>
                        <w:t xml:space="preserve">15 % в течение квартала. </w:t>
                      </w:r>
                      <w:r w:rsidR="00107EA4">
                        <w:t>(от квартала к кварталу)</w:t>
                      </w:r>
                    </w:p>
                  </w:txbxContent>
                </v:textbox>
              </v:rect>
            </w:pict>
          </mc:Fallback>
        </mc:AlternateContent>
      </w:r>
      <w:r w:rsidR="00A53B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41910</wp:posOffset>
                </wp:positionV>
                <wp:extent cx="2000250" cy="876300"/>
                <wp:effectExtent l="9525" t="9525" r="9525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BAD" w:rsidRDefault="00A53BAD" w:rsidP="00A53BAD">
                            <w:r>
                              <w:t xml:space="preserve">Полностью укомплектовать штат работников в 1 квартале 2021 году.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7.2pt;margin-top:3.3pt;width:157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">
                <v:textbox>
                  <w:txbxContent>
                    <w:p w:rsidR="00A53BAD" w:rsidRDefault="00A53BAD" w:rsidP="00A53BAD">
                      <w:r>
                        <w:t xml:space="preserve">Полностью укомплектовать штат работников в 1 квартале 2021 году. </w:t>
                      </w:r>
                    </w:p>
                  </w:txbxContent>
                </v:textbox>
              </v:rect>
            </w:pict>
          </mc:Fallback>
        </mc:AlternateContent>
      </w:r>
    </w:p>
    <w:p w:rsidR="00A53BAD" w:rsidRDefault="00A53BAD" w:rsidP="0042057F">
      <w:pPr>
        <w:suppressAutoHyphens/>
        <w:spacing w:line="360" w:lineRule="auto"/>
        <w:jc w:val="both"/>
      </w:pPr>
    </w:p>
    <w:p w:rsidR="00A53BAD" w:rsidRDefault="00A53BAD" w:rsidP="0042057F">
      <w:pPr>
        <w:suppressAutoHyphens/>
        <w:spacing w:line="360" w:lineRule="auto"/>
        <w:jc w:val="both"/>
      </w:pPr>
    </w:p>
    <w:p w:rsidR="00A53BAD" w:rsidRDefault="00A53BAD" w:rsidP="0042057F">
      <w:pPr>
        <w:suppressAutoHyphens/>
        <w:spacing w:line="360" w:lineRule="auto"/>
        <w:jc w:val="both"/>
      </w:pPr>
    </w:p>
    <w:p w:rsidR="00A53BAD" w:rsidRDefault="00A53BAD" w:rsidP="0042057F">
      <w:pPr>
        <w:suppressAutoHyphens/>
        <w:spacing w:line="360" w:lineRule="auto"/>
        <w:jc w:val="both"/>
      </w:pPr>
    </w:p>
    <w:p w:rsidR="00A53BAD" w:rsidRDefault="00A53BAD" w:rsidP="0042057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41910</wp:posOffset>
                </wp:positionV>
                <wp:extent cx="38100" cy="295275"/>
                <wp:effectExtent l="9525" t="9525" r="9525" b="95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CA32" id="Прямая со стрелкой 8" o:spid="_x0000_s1026" type="#_x0000_t32" style="position:absolute;margin-left:387.45pt;margin-top:3.3pt;width:3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41910</wp:posOffset>
                </wp:positionV>
                <wp:extent cx="276225" cy="219075"/>
                <wp:effectExtent l="9525" t="9525" r="9525" b="95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0C2B" id="Прямая со стрелкой 7" o:spid="_x0000_s1026" type="#_x0000_t32" style="position:absolute;margin-left:138.45pt;margin-top:3.3pt;width:21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41910</wp:posOffset>
                </wp:positionV>
                <wp:extent cx="180975" cy="152400"/>
                <wp:effectExtent l="9525" t="9525" r="9525" b="95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852EC" id="Прямая со стрелкой 6" o:spid="_x0000_s1026" type="#_x0000_t32" style="position:absolute;margin-left:44.7pt;margin-top:3.3pt;width:14.25pt;height:1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"/>
            </w:pict>
          </mc:Fallback>
        </mc:AlternateContent>
      </w:r>
    </w:p>
    <w:p w:rsidR="00A53BAD" w:rsidRDefault="00A53BAD" w:rsidP="0042057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161925</wp:posOffset>
                </wp:positionV>
                <wp:extent cx="1619250" cy="876300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BAD" w:rsidRDefault="00A53BAD" w:rsidP="00A53BAD">
                            <w:r>
                              <w:t xml:space="preserve">Заключить 20 договоров в 2021 году с юридическими лицами.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324.45pt;margin-top:12.75pt;width:127.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">
                <v:textbox>
                  <w:txbxContent>
                    <w:p w:rsidR="00A53BAD" w:rsidRDefault="00A53BAD" w:rsidP="00A53BAD">
                      <w:r>
                        <w:t xml:space="preserve">Заключить 20 договоров в 2021 году с юридическими лицами.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85725</wp:posOffset>
                </wp:positionV>
                <wp:extent cx="1619250" cy="876300"/>
                <wp:effectExtent l="9525" t="9525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BAD" w:rsidRDefault="00A53BAD" w:rsidP="00A53BAD">
                            <w:r>
                              <w:t xml:space="preserve">Сформировать корпоративную культуру в 2021 году.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118.95pt;margin-top:6.75pt;width:127.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">
                <v:textbox>
                  <w:txbxContent>
                    <w:p w:rsidR="00A53BAD" w:rsidRDefault="00A53BAD" w:rsidP="00A53BAD">
                      <w:r>
                        <w:t xml:space="preserve">Сформировать корпоративную культуру в 2021 году.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19050</wp:posOffset>
                </wp:positionV>
                <wp:extent cx="1209675" cy="1419225"/>
                <wp:effectExtent l="9525" t="9525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BAD" w:rsidRDefault="00A53BAD" w:rsidP="00A53BAD">
                            <w:r>
                              <w:t xml:space="preserve">Обеспечить уровень оплаты труда в размере 55000 рублей в месяц к концу 2021 году.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7.2pt;margin-top:1.5pt;width:95.2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">
                <v:textbox>
                  <w:txbxContent>
                    <w:p w:rsidR="00A53BAD" w:rsidRDefault="00A53BAD" w:rsidP="00A53BAD">
                      <w:r>
                        <w:t xml:space="preserve">Обеспечить уровень оплаты труда в размере 55000 рублей в месяц к концу 2021 году. </w:t>
                      </w:r>
                    </w:p>
                  </w:txbxContent>
                </v:textbox>
              </v:rect>
            </w:pict>
          </mc:Fallback>
        </mc:AlternateContent>
      </w:r>
    </w:p>
    <w:p w:rsidR="00A53BAD" w:rsidRDefault="00A53BAD" w:rsidP="0042057F">
      <w:pPr>
        <w:spacing w:line="360" w:lineRule="auto"/>
      </w:pPr>
    </w:p>
    <w:p w:rsidR="00A53BAD" w:rsidRDefault="00A53BAD" w:rsidP="0042057F">
      <w:pPr>
        <w:spacing w:line="360" w:lineRule="auto"/>
      </w:pPr>
    </w:p>
    <w:p w:rsidR="00A53BAD" w:rsidRDefault="00A53BAD" w:rsidP="0042057F">
      <w:pPr>
        <w:spacing w:line="360" w:lineRule="auto"/>
      </w:pPr>
    </w:p>
    <w:p w:rsidR="00A53BAD" w:rsidRDefault="00A53BAD" w:rsidP="0042057F">
      <w:pPr>
        <w:spacing w:line="360" w:lineRule="auto"/>
      </w:pPr>
    </w:p>
    <w:p w:rsidR="00A53BAD" w:rsidRDefault="00A53BAD" w:rsidP="0042057F">
      <w:pPr>
        <w:spacing w:line="360" w:lineRule="auto"/>
      </w:pPr>
    </w:p>
    <w:p w:rsidR="00A53BAD" w:rsidRDefault="00A53BAD" w:rsidP="0042057F">
      <w:pPr>
        <w:numPr>
          <w:ilvl w:val="0"/>
          <w:numId w:val="3"/>
        </w:numPr>
        <w:spacing w:line="360" w:lineRule="auto"/>
        <w:ind w:left="0" w:firstLine="567"/>
        <w:jc w:val="both"/>
      </w:pPr>
      <w:bookmarkStart w:id="0" w:name="_GoBack"/>
      <w:bookmarkEnd w:id="0"/>
      <w:r>
        <w:t>Выявите основные риски (минимум 5 рисков) для данной организации и выберите для каждого риска метод снижения.</w:t>
      </w:r>
    </w:p>
    <w:p w:rsidR="00A53BAD" w:rsidRDefault="00A53BAD" w:rsidP="0042057F">
      <w:pPr>
        <w:spacing w:line="360" w:lineRule="auto"/>
        <w:ind w:firstLine="567"/>
        <w:jc w:val="both"/>
      </w:pPr>
      <w:r>
        <w:t>Это могут быть такие риски:</w:t>
      </w:r>
    </w:p>
    <w:p w:rsidR="00A53BAD" w:rsidRDefault="00A53BAD" w:rsidP="0042057F">
      <w:pPr>
        <w:numPr>
          <w:ilvl w:val="0"/>
          <w:numId w:val="4"/>
        </w:numPr>
        <w:spacing w:line="360" w:lineRule="auto"/>
        <w:ind w:left="0" w:firstLine="567"/>
        <w:jc w:val="both"/>
      </w:pPr>
      <w:r>
        <w:t>Снижение уровня доходов – страхование.</w:t>
      </w:r>
    </w:p>
    <w:p w:rsidR="00A53BAD" w:rsidRDefault="00A53BAD" w:rsidP="0042057F">
      <w:pPr>
        <w:numPr>
          <w:ilvl w:val="0"/>
          <w:numId w:val="4"/>
        </w:numPr>
        <w:spacing w:line="360" w:lineRule="auto"/>
        <w:ind w:left="0" w:firstLine="567"/>
        <w:jc w:val="both"/>
      </w:pPr>
      <w:r>
        <w:t>Появление новых конкурентов – создание резервов.</w:t>
      </w:r>
    </w:p>
    <w:p w:rsidR="00A53BAD" w:rsidRDefault="00A53BAD" w:rsidP="0042057F">
      <w:pPr>
        <w:numPr>
          <w:ilvl w:val="0"/>
          <w:numId w:val="4"/>
        </w:numPr>
        <w:spacing w:line="360" w:lineRule="auto"/>
        <w:ind w:left="0" w:firstLine="567"/>
        <w:jc w:val="both"/>
      </w:pPr>
      <w:r>
        <w:t>Снижение вознаграждений клиентов – страхование.</w:t>
      </w:r>
    </w:p>
    <w:p w:rsidR="00A53BAD" w:rsidRDefault="00A53BAD" w:rsidP="0042057F">
      <w:pPr>
        <w:numPr>
          <w:ilvl w:val="0"/>
          <w:numId w:val="4"/>
        </w:numPr>
        <w:spacing w:line="360" w:lineRule="auto"/>
        <w:ind w:left="0" w:firstLine="567"/>
        <w:jc w:val="both"/>
      </w:pPr>
      <w:r>
        <w:t>Рост текучести кадров – действенная система мотивации.</w:t>
      </w:r>
    </w:p>
    <w:p w:rsidR="003F50AD" w:rsidRDefault="00A53BAD" w:rsidP="00107EA4">
      <w:pPr>
        <w:numPr>
          <w:ilvl w:val="0"/>
          <w:numId w:val="4"/>
        </w:numPr>
        <w:spacing w:line="360" w:lineRule="auto"/>
        <w:ind w:left="0" w:firstLine="567"/>
        <w:jc w:val="both"/>
      </w:pPr>
      <w:r>
        <w:t>Ухудшение экономической ситуации в стране – создание резервов.</w:t>
      </w:r>
    </w:p>
    <w:sectPr w:rsidR="003F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7CAF"/>
    <w:multiLevelType w:val="hybridMultilevel"/>
    <w:tmpl w:val="25DA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42217"/>
    <w:multiLevelType w:val="hybridMultilevel"/>
    <w:tmpl w:val="EE0E3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3533"/>
    <w:multiLevelType w:val="hybridMultilevel"/>
    <w:tmpl w:val="6D4EB6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07174B"/>
    <w:multiLevelType w:val="hybridMultilevel"/>
    <w:tmpl w:val="3B3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C40A8"/>
    <w:multiLevelType w:val="hybridMultilevel"/>
    <w:tmpl w:val="1C3A6508"/>
    <w:lvl w:ilvl="0" w:tplc="E25687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81050"/>
    <w:multiLevelType w:val="hybridMultilevel"/>
    <w:tmpl w:val="88244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2638F"/>
    <w:multiLevelType w:val="hybridMultilevel"/>
    <w:tmpl w:val="88244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AD"/>
    <w:rsid w:val="00056174"/>
    <w:rsid w:val="00107EA4"/>
    <w:rsid w:val="0042057F"/>
    <w:rsid w:val="00490BD3"/>
    <w:rsid w:val="005A1111"/>
    <w:rsid w:val="00863956"/>
    <w:rsid w:val="008A3EFE"/>
    <w:rsid w:val="008C066C"/>
    <w:rsid w:val="00984673"/>
    <w:rsid w:val="00A516FD"/>
    <w:rsid w:val="00A53BAD"/>
    <w:rsid w:val="00D66579"/>
    <w:rsid w:val="00EC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370D"/>
  <w15:chartTrackingRefBased/>
  <w15:docId w15:val="{A1832CEE-D57A-47A6-BB1A-2119EE21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53BA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A53BAD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A53BAD"/>
    <w:pPr>
      <w:keepNext/>
      <w:outlineLvl w:val="3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BA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3BA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3BA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A53BAD"/>
    <w:pPr>
      <w:ind w:left="2340" w:hanging="2340"/>
    </w:pPr>
    <w:rPr>
      <w:rFonts w:ascii="Arial" w:hAnsi="Arial"/>
    </w:rPr>
  </w:style>
  <w:style w:type="character" w:customStyle="1" w:styleId="a4">
    <w:name w:val="Основной текст с отступом Знак"/>
    <w:basedOn w:val="a0"/>
    <w:link w:val="a3"/>
    <w:rsid w:val="00A53BA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A53BA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8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Visio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2021-01-29T13:05:00Z</dcterms:created>
  <dcterms:modified xsi:type="dcterms:W3CDTF">2021-01-29T17:40:00Z</dcterms:modified>
</cp:coreProperties>
</file>